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B864B" w14:textId="77777777" w:rsidR="00342205" w:rsidRDefault="00342205" w:rsidP="00342205">
      <w:pPr>
        <w:widowControl w:val="0"/>
        <w:autoSpaceDE w:val="0"/>
        <w:autoSpaceDN w:val="0"/>
        <w:adjustRightInd w:val="0"/>
        <w:spacing w:after="0" w:line="240" w:lineRule="auto"/>
        <w:jc w:val="center"/>
        <w:rPr>
          <w:rFonts w:ascii="Arial" w:hAnsi="Arial" w:cs="Arial"/>
          <w:b/>
          <w:color w:val="000000" w:themeColor="text1"/>
          <w:sz w:val="20"/>
          <w:szCs w:val="20"/>
          <w:lang w:val="es-ES_tradnl"/>
        </w:rPr>
      </w:pPr>
      <w:r w:rsidRPr="00081C24">
        <w:rPr>
          <w:rFonts w:ascii="Arial" w:hAnsi="Arial" w:cs="Arial"/>
          <w:b/>
          <w:color w:val="000000" w:themeColor="text1"/>
          <w:sz w:val="20"/>
          <w:szCs w:val="20"/>
          <w:lang w:val="es-ES_tradnl"/>
        </w:rPr>
        <w:t xml:space="preserve">ACTO </w:t>
      </w:r>
      <w:r>
        <w:rPr>
          <w:rFonts w:ascii="Arial" w:hAnsi="Arial" w:cs="Arial"/>
          <w:b/>
          <w:color w:val="000000" w:themeColor="text1"/>
          <w:sz w:val="20"/>
          <w:szCs w:val="20"/>
          <w:lang w:val="es-ES_tradnl"/>
        </w:rPr>
        <w:t>No. 010 (30 de julio de 2022)</w:t>
      </w:r>
    </w:p>
    <w:p w14:paraId="15EBB4E7" w14:textId="77777777" w:rsidR="00342205" w:rsidRPr="00081C24" w:rsidRDefault="00342205" w:rsidP="00342205">
      <w:pPr>
        <w:widowControl w:val="0"/>
        <w:autoSpaceDE w:val="0"/>
        <w:autoSpaceDN w:val="0"/>
        <w:adjustRightInd w:val="0"/>
        <w:spacing w:after="0" w:line="240" w:lineRule="auto"/>
        <w:jc w:val="center"/>
        <w:rPr>
          <w:rFonts w:ascii="Arial" w:hAnsi="Arial" w:cs="Arial"/>
          <w:color w:val="000000" w:themeColor="text1"/>
          <w:sz w:val="20"/>
          <w:szCs w:val="20"/>
          <w:lang w:val="es-ES_tradnl"/>
        </w:rPr>
      </w:pPr>
      <w:r>
        <w:rPr>
          <w:rFonts w:ascii="Arial" w:hAnsi="Arial" w:cs="Arial"/>
          <w:b/>
          <w:color w:val="000000" w:themeColor="text1"/>
          <w:sz w:val="20"/>
          <w:szCs w:val="20"/>
          <w:lang w:val="es-ES_tradnl"/>
        </w:rPr>
        <w:t xml:space="preserve">DEPARTAMENTO DE PLANEACION Y PROYECTOS </w:t>
      </w:r>
    </w:p>
    <w:p w14:paraId="0E87CA9A" w14:textId="77777777" w:rsidR="00342205" w:rsidRPr="00081C24" w:rsidRDefault="00342205" w:rsidP="00342205">
      <w:pPr>
        <w:widowControl w:val="0"/>
        <w:autoSpaceDE w:val="0"/>
        <w:autoSpaceDN w:val="0"/>
        <w:adjustRightInd w:val="0"/>
        <w:spacing w:after="0" w:line="240" w:lineRule="auto"/>
        <w:jc w:val="center"/>
        <w:rPr>
          <w:rFonts w:ascii="Arial" w:hAnsi="Arial" w:cs="Arial"/>
          <w:color w:val="000000" w:themeColor="text1"/>
          <w:sz w:val="20"/>
          <w:szCs w:val="20"/>
          <w:lang w:val="es-ES_tradnl"/>
        </w:rPr>
      </w:pPr>
    </w:p>
    <w:p w14:paraId="0A7430C5" w14:textId="77777777" w:rsidR="00342205" w:rsidRPr="00081C24" w:rsidRDefault="00342205" w:rsidP="00342205">
      <w:pPr>
        <w:widowControl w:val="0"/>
        <w:autoSpaceDE w:val="0"/>
        <w:autoSpaceDN w:val="0"/>
        <w:adjustRightInd w:val="0"/>
        <w:spacing w:after="0" w:line="240" w:lineRule="auto"/>
        <w:jc w:val="center"/>
        <w:rPr>
          <w:rFonts w:ascii="Arial" w:hAnsi="Arial" w:cs="Arial"/>
          <w:color w:val="000000" w:themeColor="text1"/>
          <w:sz w:val="20"/>
          <w:szCs w:val="20"/>
          <w:lang w:val="es-ES_tradnl"/>
        </w:rPr>
      </w:pPr>
    </w:p>
    <w:p w14:paraId="267F993C" w14:textId="2A06DB9D" w:rsidR="00342205" w:rsidRPr="00081C24" w:rsidRDefault="00342205" w:rsidP="00342205">
      <w:pPr>
        <w:widowControl w:val="0"/>
        <w:autoSpaceDE w:val="0"/>
        <w:autoSpaceDN w:val="0"/>
        <w:adjustRightInd w:val="0"/>
        <w:spacing w:after="0" w:line="240" w:lineRule="auto"/>
        <w:jc w:val="center"/>
        <w:rPr>
          <w:rFonts w:ascii="Arial" w:hAnsi="Arial" w:cs="Arial"/>
          <w:color w:val="000000"/>
          <w:sz w:val="20"/>
          <w:szCs w:val="20"/>
          <w:lang w:val="es-ES_tradnl"/>
        </w:rPr>
      </w:pPr>
      <w:r w:rsidRPr="00081C24">
        <w:rPr>
          <w:rFonts w:ascii="Arial" w:hAnsi="Arial" w:cs="Arial"/>
          <w:color w:val="000000" w:themeColor="text1"/>
          <w:sz w:val="20"/>
          <w:szCs w:val="20"/>
          <w:lang w:val="es-ES_tradnl"/>
        </w:rPr>
        <w:t xml:space="preserve">“Por la cual se </w:t>
      </w:r>
      <w:r>
        <w:rPr>
          <w:rFonts w:ascii="Arial" w:hAnsi="Arial" w:cs="Arial"/>
          <w:color w:val="000000" w:themeColor="text1"/>
          <w:sz w:val="20"/>
          <w:szCs w:val="20"/>
          <w:lang w:val="es-ES_tradnl"/>
        </w:rPr>
        <w:t xml:space="preserve">complementa el </w:t>
      </w:r>
      <w:r w:rsidRPr="00081C24">
        <w:rPr>
          <w:rFonts w:ascii="Arial" w:hAnsi="Arial" w:cs="Arial"/>
          <w:color w:val="000000"/>
          <w:sz w:val="20"/>
          <w:szCs w:val="20"/>
          <w:lang w:val="es-ES_tradnl"/>
        </w:rPr>
        <w:t xml:space="preserve">Plan Anual de Adquisiciones </w:t>
      </w:r>
      <w:r>
        <w:rPr>
          <w:rFonts w:ascii="Arial" w:hAnsi="Arial" w:cs="Arial"/>
          <w:color w:val="000000"/>
          <w:sz w:val="20"/>
          <w:szCs w:val="20"/>
          <w:lang w:val="es-ES_tradnl"/>
        </w:rPr>
        <w:t>para la vigencia 202</w:t>
      </w:r>
      <w:r w:rsidR="00ED0303">
        <w:rPr>
          <w:rFonts w:ascii="Arial" w:hAnsi="Arial" w:cs="Arial"/>
          <w:color w:val="000000"/>
          <w:sz w:val="20"/>
          <w:szCs w:val="20"/>
          <w:lang w:val="es-ES_tradnl"/>
        </w:rPr>
        <w:t>2</w:t>
      </w:r>
      <w:bookmarkStart w:id="0" w:name="_GoBack"/>
      <w:bookmarkEnd w:id="0"/>
      <w:r>
        <w:rPr>
          <w:rFonts w:ascii="Arial" w:hAnsi="Arial" w:cs="Arial"/>
          <w:color w:val="000000"/>
          <w:sz w:val="20"/>
          <w:szCs w:val="20"/>
          <w:lang w:val="es-ES_tradnl"/>
        </w:rPr>
        <w:t xml:space="preserve">, para la </w:t>
      </w:r>
      <w:r w:rsidRPr="00081C24">
        <w:rPr>
          <w:rFonts w:ascii="Arial" w:hAnsi="Arial" w:cs="Arial"/>
          <w:color w:val="000000"/>
          <w:sz w:val="20"/>
          <w:szCs w:val="20"/>
          <w:lang w:val="es-ES_tradnl"/>
        </w:rPr>
        <w:t xml:space="preserve">Empresa de Obras Sanitarias de Caldas – EMPOCALDAS </w:t>
      </w:r>
      <w:r>
        <w:rPr>
          <w:rFonts w:ascii="Arial" w:hAnsi="Arial" w:cs="Arial"/>
          <w:color w:val="000000"/>
          <w:sz w:val="20"/>
          <w:szCs w:val="20"/>
          <w:lang w:val="es-ES_tradnl"/>
        </w:rPr>
        <w:t>S.A E.</w:t>
      </w:r>
      <w:r w:rsidRPr="00081C24">
        <w:rPr>
          <w:rFonts w:ascii="Arial" w:hAnsi="Arial" w:cs="Arial"/>
          <w:color w:val="000000"/>
          <w:sz w:val="20"/>
          <w:szCs w:val="20"/>
          <w:lang w:val="es-ES_tradnl"/>
        </w:rPr>
        <w:t xml:space="preserve">S.P. </w:t>
      </w:r>
    </w:p>
    <w:p w14:paraId="082657F6"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42091E95"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r w:rsidRPr="00081C24">
        <w:rPr>
          <w:rFonts w:ascii="Arial" w:hAnsi="Arial" w:cs="Arial"/>
          <w:color w:val="000000"/>
          <w:sz w:val="20"/>
          <w:szCs w:val="20"/>
          <w:lang w:val="es-ES_tradnl"/>
        </w:rPr>
        <w:t xml:space="preserve">El Gerente de EMPOCALDAS S.A E.S. P, en uso de sus atribuciones Constitucionales y legales establecidas en los Estatutos Sociales, en especial las conferidas en los artículos 352 y 365 de las Constitución Política de Colombia, en concordancia con lo establecido en la Ley 1474 de 2011, Decreto 1082 y Decreto 1499 de 2017, Decreto 612 de 2018, y   </w:t>
      </w:r>
    </w:p>
    <w:p w14:paraId="72E70607"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23DF3AD2"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45E062EE" w14:textId="77777777" w:rsidR="00342205" w:rsidRPr="00081C24" w:rsidRDefault="00342205" w:rsidP="00342205">
      <w:pPr>
        <w:widowControl w:val="0"/>
        <w:autoSpaceDE w:val="0"/>
        <w:autoSpaceDN w:val="0"/>
        <w:adjustRightInd w:val="0"/>
        <w:spacing w:after="0" w:line="240" w:lineRule="auto"/>
        <w:jc w:val="center"/>
        <w:rPr>
          <w:rFonts w:ascii="Arial" w:hAnsi="Arial" w:cs="Arial"/>
          <w:color w:val="000000"/>
          <w:sz w:val="20"/>
          <w:szCs w:val="20"/>
          <w:lang w:val="es-ES_tradnl"/>
        </w:rPr>
      </w:pPr>
      <w:r w:rsidRPr="00081C24">
        <w:rPr>
          <w:rFonts w:ascii="Arial" w:hAnsi="Arial" w:cs="Arial"/>
          <w:color w:val="000000"/>
          <w:sz w:val="20"/>
          <w:szCs w:val="20"/>
          <w:lang w:val="es-ES_tradnl"/>
        </w:rPr>
        <w:t>CONSIDERANDO</w:t>
      </w:r>
    </w:p>
    <w:p w14:paraId="4C4019BB"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5227E988"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r w:rsidRPr="00081C24">
        <w:rPr>
          <w:rFonts w:ascii="Arial" w:hAnsi="Arial" w:cs="Arial"/>
          <w:color w:val="000000"/>
          <w:sz w:val="20"/>
          <w:szCs w:val="20"/>
          <w:lang w:val="es-ES_tradnl"/>
        </w:rPr>
        <w:t>Que EMPOALDAS S.A E.S.P, en desarrollo de su objeto social, presta los servicios públicos de acueducto y alcantarillado en los Municipios socios del Departamento de Caldas.</w:t>
      </w:r>
    </w:p>
    <w:p w14:paraId="6036F500"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3761DEBC"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r w:rsidRPr="00081C24">
        <w:rPr>
          <w:rFonts w:ascii="Arial" w:hAnsi="Arial" w:cs="Arial"/>
          <w:color w:val="000000"/>
          <w:sz w:val="20"/>
          <w:szCs w:val="20"/>
          <w:lang w:val="es-ES_tradnl"/>
        </w:rPr>
        <w:t>Que el Plan Anual de Adquisiciones, es una herramienta de planeación que permite a las entidades facilitar, identificar, registrar, programar y divulgar las necesidades de bienes, obras y servicios a  través de Colombia Compra Eficiente, quien diseña las estrategias de contratación basadas en la información consignada en el Plan Anual de Adquisiciones; así mismo permite incrementar la eficiencia del proceso de contratación mediante el cual los proveedores potenciales pueden conocer las compras que las diferentes Entidades Estatales planean realizar y que corresponde a temas de su interés.</w:t>
      </w:r>
    </w:p>
    <w:p w14:paraId="40AAB50D"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6FF09CFF"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r w:rsidRPr="00081C24">
        <w:rPr>
          <w:rFonts w:ascii="Arial" w:hAnsi="Arial" w:cs="Arial"/>
          <w:color w:val="000000"/>
          <w:sz w:val="20"/>
          <w:szCs w:val="20"/>
          <w:lang w:val="es-ES_tradnl"/>
        </w:rPr>
        <w:t xml:space="preserve">Que adicional a lo anterior, el Plan Anual de Adquisiciones sirve además a los ciudadanos para hacer </w:t>
      </w:r>
      <w:proofErr w:type="gramStart"/>
      <w:r w:rsidRPr="00081C24">
        <w:rPr>
          <w:rFonts w:ascii="Arial" w:hAnsi="Arial" w:cs="Arial"/>
          <w:color w:val="000000"/>
          <w:sz w:val="20"/>
          <w:szCs w:val="20"/>
          <w:lang w:val="es-ES_tradnl"/>
        </w:rPr>
        <w:t>control</w:t>
      </w:r>
      <w:proofErr w:type="gramEnd"/>
      <w:r w:rsidRPr="00081C24">
        <w:rPr>
          <w:rFonts w:ascii="Arial" w:hAnsi="Arial" w:cs="Arial"/>
          <w:color w:val="000000"/>
          <w:sz w:val="20"/>
          <w:szCs w:val="20"/>
          <w:lang w:val="es-ES_tradnl"/>
        </w:rPr>
        <w:t xml:space="preserve"> social a los proyectos y programas de las entidades.</w:t>
      </w:r>
    </w:p>
    <w:p w14:paraId="7CC3C457"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7D503869"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r w:rsidRPr="00081C24">
        <w:rPr>
          <w:rFonts w:ascii="Arial" w:hAnsi="Arial" w:cs="Arial"/>
          <w:color w:val="000000"/>
          <w:sz w:val="20"/>
          <w:szCs w:val="20"/>
          <w:lang w:val="es-ES_tradnl"/>
        </w:rPr>
        <w:t xml:space="preserve">Que conforme al artículo 3 del Decreto 1510 de 2013, compilado en el Decreto 1082 de 2015, el Plan Anual de Adquisiciones, es un instrumento de Planeación contractual de la Entidad Estatal igual al Plan General de Compras al que se refiere el artículo 74 de la Ley 1474 de 2011 y el plan </w:t>
      </w:r>
      <w:r>
        <w:rPr>
          <w:rFonts w:ascii="Arial" w:hAnsi="Arial" w:cs="Arial"/>
          <w:color w:val="000000"/>
          <w:sz w:val="20"/>
          <w:szCs w:val="20"/>
          <w:lang w:val="es-ES_tradnl"/>
        </w:rPr>
        <w:t>d</w:t>
      </w:r>
      <w:r w:rsidRPr="00081C24">
        <w:rPr>
          <w:rFonts w:ascii="Arial" w:hAnsi="Arial" w:cs="Arial"/>
          <w:color w:val="000000"/>
          <w:sz w:val="20"/>
          <w:szCs w:val="20"/>
          <w:lang w:val="es-ES_tradnl"/>
        </w:rPr>
        <w:t>e compras al que contempla la Ley Anual de Presupuesto, el cual se traduce al mismo plan de contratación, razón por la cual debe manejarse en un único documento denominado Plan Anual de Adquisiciones.</w:t>
      </w:r>
    </w:p>
    <w:p w14:paraId="09910943"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1C1CFF39"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r w:rsidRPr="00081C24">
        <w:rPr>
          <w:rFonts w:ascii="Arial" w:hAnsi="Arial" w:cs="Arial"/>
          <w:color w:val="000000"/>
          <w:sz w:val="20"/>
          <w:szCs w:val="20"/>
          <w:lang w:val="es-ES_tradnl"/>
        </w:rPr>
        <w:t>Por su parte, el artículo 2.2.1.1.1.4.1. Decreto 1082 de 2015 Subsección 4, sobre el Plan Anual de adquisiciones, dispuso:</w:t>
      </w:r>
    </w:p>
    <w:p w14:paraId="1F77E3CF"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556B3538"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333333"/>
          <w:sz w:val="20"/>
          <w:szCs w:val="20"/>
          <w:shd w:val="clear" w:color="auto" w:fill="FFFFFF"/>
        </w:rPr>
      </w:pPr>
      <w:r w:rsidRPr="00081C24">
        <w:rPr>
          <w:rFonts w:ascii="Arial" w:hAnsi="Arial" w:cs="Arial"/>
          <w:color w:val="000000"/>
          <w:sz w:val="20"/>
          <w:szCs w:val="20"/>
          <w:lang w:val="es-ES_tradnl"/>
        </w:rPr>
        <w:t xml:space="preserve">“Las </w:t>
      </w:r>
      <w:r w:rsidRPr="00081C24">
        <w:rPr>
          <w:rFonts w:ascii="Arial" w:hAnsi="Arial" w:cs="Arial"/>
          <w:i/>
          <w:color w:val="333333"/>
          <w:sz w:val="20"/>
          <w:szCs w:val="20"/>
          <w:shd w:val="clear" w:color="auto" w:fill="FFFFFF"/>
        </w:rPr>
        <w:t>Entidades Estatales deben elaborar un Plan Anual de Adquisiciones, el cual debe contener la lista de bienes, obras y servicios que pretenden adquirir durante el año. En el Plan Anual de Adquisiciones, la Entidad Estatal debe señalar la necesidad y cuando conoce el bien, obra o servicio que satisface esa nece</w:t>
      </w:r>
      <w:r w:rsidRPr="00081C24">
        <w:rPr>
          <w:rFonts w:ascii="Arial" w:hAnsi="Arial" w:cs="Arial"/>
          <w:i/>
          <w:color w:val="333333"/>
          <w:sz w:val="20"/>
          <w:szCs w:val="20"/>
          <w:shd w:val="clear" w:color="auto" w:fill="FFFFFF"/>
        </w:rPr>
        <w:softHyphen/>
        <w:t>sidad debe identificarlo utilizando el Clasificador de Bienes y Servicios, e indicar el valor estimado del contrato, el tipo de recursos con cargo a los cuales la Entidad Estatal pagará el bien, obra o servicio, la modalidad de selección del contratista, y la fecha aproximada en la cual la Entidad Estatal iniciará el Proceso de Contratación. Colombia Compra Eficiente establecerá los lineamientos y el formato que debe ser utilizado para elaborar el Plan Anual de Adquisiciones</w:t>
      </w:r>
      <w:r w:rsidRPr="00081C24">
        <w:rPr>
          <w:rFonts w:ascii="Arial" w:hAnsi="Arial" w:cs="Arial"/>
          <w:color w:val="333333"/>
          <w:sz w:val="20"/>
          <w:szCs w:val="20"/>
          <w:shd w:val="clear" w:color="auto" w:fill="FFFFFF"/>
        </w:rPr>
        <w:t>”.</w:t>
      </w:r>
    </w:p>
    <w:p w14:paraId="0CE587F4"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5C9D509D"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r w:rsidRPr="00081C24">
        <w:rPr>
          <w:rFonts w:ascii="Arial" w:hAnsi="Arial" w:cs="Arial"/>
          <w:color w:val="000000"/>
          <w:sz w:val="20"/>
          <w:szCs w:val="20"/>
          <w:lang w:val="es-ES_tradnl"/>
        </w:rPr>
        <w:t>De otro lado, el artículo 1. Decreto 612 de 2018, adiciona al Capítulo 3 del título 22 de la parte 2 del Libro 2 del Decreto 1083 de 015, Único Reglamentario del Sector de Función Pública, lo siguiente:</w:t>
      </w:r>
    </w:p>
    <w:p w14:paraId="1A2A80FD"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6BA3173D"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r w:rsidRPr="00081C24">
        <w:rPr>
          <w:rFonts w:ascii="Arial" w:hAnsi="Arial" w:cs="Arial"/>
          <w:b/>
          <w:color w:val="000000" w:themeColor="text1"/>
          <w:sz w:val="20"/>
          <w:szCs w:val="20"/>
        </w:rPr>
        <w:lastRenderedPageBreak/>
        <w:t>"</w:t>
      </w:r>
      <w:hyperlink r:id="rId10" w:anchor="2.2.22.3.14" w:history="1">
        <w:r w:rsidRPr="00081C24">
          <w:rPr>
            <w:rStyle w:val="Hipervnculo"/>
            <w:rFonts w:ascii="Arial" w:hAnsi="Arial" w:cs="Arial"/>
            <w:b/>
            <w:bCs/>
            <w:color w:val="000000" w:themeColor="text1"/>
            <w:sz w:val="20"/>
            <w:szCs w:val="20"/>
          </w:rPr>
          <w:t>2.2.22.3.14</w:t>
        </w:r>
      </w:hyperlink>
      <w:r w:rsidRPr="00081C24">
        <w:rPr>
          <w:rFonts w:ascii="Arial" w:hAnsi="Arial" w:cs="Arial"/>
          <w:b/>
          <w:bCs/>
          <w:color w:val="000000" w:themeColor="text1"/>
          <w:sz w:val="20"/>
          <w:szCs w:val="20"/>
        </w:rPr>
        <w:t>.</w:t>
      </w:r>
      <w:r w:rsidRPr="00081C24">
        <w:rPr>
          <w:rFonts w:ascii="Arial" w:hAnsi="Arial" w:cs="Arial"/>
          <w:bCs/>
          <w:i/>
          <w:iCs/>
          <w:color w:val="000000" w:themeColor="text1"/>
          <w:sz w:val="20"/>
          <w:szCs w:val="20"/>
        </w:rPr>
        <w:t> </w:t>
      </w:r>
      <w:r w:rsidRPr="00081C24">
        <w:rPr>
          <w:rFonts w:ascii="Arial" w:hAnsi="Arial" w:cs="Arial"/>
          <w:i/>
          <w:color w:val="333333"/>
          <w:sz w:val="20"/>
          <w:szCs w:val="20"/>
          <w:shd w:val="clear" w:color="auto" w:fill="FFFFFF"/>
        </w:rPr>
        <w:t xml:space="preserve">Integración de los planes institucionales y estratégicos al Plan de Acción. Las entidades del Estado, de acuerdo con el ámbito de aplicación del Modelo Integrado de Planeación y Gestión, </w:t>
      </w:r>
      <w:r w:rsidRPr="00081C24">
        <w:rPr>
          <w:rFonts w:ascii="Arial" w:hAnsi="Arial" w:cs="Arial"/>
          <w:i/>
          <w:color w:val="333333"/>
          <w:sz w:val="20"/>
          <w:szCs w:val="20"/>
          <w:u w:val="single"/>
          <w:shd w:val="clear" w:color="auto" w:fill="FFFFFF"/>
        </w:rPr>
        <w:t>al Plan de Acción de que trata el artículo </w:t>
      </w:r>
      <w:hyperlink r:id="rId11" w:anchor="74" w:history="1">
        <w:r w:rsidRPr="00081C24">
          <w:rPr>
            <w:rFonts w:ascii="Arial" w:hAnsi="Arial" w:cs="Arial"/>
            <w:i/>
            <w:color w:val="333333"/>
            <w:sz w:val="20"/>
            <w:szCs w:val="20"/>
            <w:u w:val="single"/>
            <w:shd w:val="clear" w:color="auto" w:fill="FFFFFF"/>
          </w:rPr>
          <w:t>74</w:t>
        </w:r>
      </w:hyperlink>
      <w:r w:rsidRPr="00081C24">
        <w:rPr>
          <w:rFonts w:ascii="Arial" w:hAnsi="Arial" w:cs="Arial"/>
          <w:i/>
          <w:color w:val="333333"/>
          <w:sz w:val="20"/>
          <w:szCs w:val="20"/>
          <w:u w:val="single"/>
          <w:shd w:val="clear" w:color="auto" w:fill="FFFFFF"/>
        </w:rPr>
        <w:t> de la Ley 1474 de 2011, deberán integrar los planes institucionales y estratégicos al Plan Anual de Adquisiciones y publicarlo, en su respectiva página web, a más tardar el 31 de enero de cada año”.</w:t>
      </w:r>
    </w:p>
    <w:p w14:paraId="6ABF7B3D"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4EE7CB92" w14:textId="77777777" w:rsidR="00342205" w:rsidRPr="00081C24" w:rsidRDefault="00342205" w:rsidP="00342205">
      <w:pPr>
        <w:shd w:val="clear" w:color="auto" w:fill="FFFFFF"/>
        <w:spacing w:before="150" w:after="0" w:line="240" w:lineRule="auto"/>
        <w:jc w:val="both"/>
        <w:rPr>
          <w:rFonts w:ascii="Arial" w:hAnsi="Arial" w:cs="Arial"/>
          <w:color w:val="000000" w:themeColor="text1"/>
          <w:sz w:val="20"/>
          <w:szCs w:val="20"/>
        </w:rPr>
      </w:pPr>
      <w:r w:rsidRPr="00081C24">
        <w:rPr>
          <w:rFonts w:ascii="Arial" w:hAnsi="Arial" w:cs="Arial"/>
          <w:color w:val="000000" w:themeColor="text1"/>
          <w:sz w:val="20"/>
          <w:szCs w:val="20"/>
        </w:rPr>
        <w:t xml:space="preserve">Del mismo modo, dicha preceptiva en el artículo 2° establece </w:t>
      </w:r>
      <w:r w:rsidRPr="00081C24">
        <w:rPr>
          <w:rFonts w:ascii="Arial" w:hAnsi="Arial" w:cs="Arial"/>
          <w:b/>
          <w:color w:val="000000" w:themeColor="text1"/>
          <w:sz w:val="20"/>
          <w:szCs w:val="20"/>
        </w:rPr>
        <w:t>que</w:t>
      </w:r>
      <w:r w:rsidRPr="00081C24">
        <w:rPr>
          <w:rFonts w:ascii="Arial" w:hAnsi="Arial" w:cs="Arial"/>
          <w:color w:val="000000"/>
          <w:sz w:val="20"/>
          <w:szCs w:val="20"/>
        </w:rPr>
        <w:t xml:space="preserve"> </w:t>
      </w:r>
      <w:r w:rsidRPr="00081C24">
        <w:rPr>
          <w:rFonts w:ascii="Arial" w:hAnsi="Arial" w:cs="Arial"/>
          <w:color w:val="000000" w:themeColor="text1"/>
          <w:sz w:val="20"/>
          <w:szCs w:val="20"/>
        </w:rPr>
        <w:t xml:space="preserve">las entidades del Estado de manera progresiva, deberán integrar los planes a que se refiere el presente Decreto al Plan de Acción y publicarlo en la página web. </w:t>
      </w:r>
    </w:p>
    <w:p w14:paraId="2D7975E9"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shd w:val="clear" w:color="auto" w:fill="FFFFFF"/>
        </w:rPr>
      </w:pPr>
    </w:p>
    <w:p w14:paraId="27AD2544"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r w:rsidRPr="00081C24">
        <w:rPr>
          <w:rFonts w:ascii="Arial" w:hAnsi="Arial" w:cs="Arial"/>
          <w:color w:val="000000"/>
          <w:sz w:val="20"/>
          <w:szCs w:val="20"/>
          <w:shd w:val="clear" w:color="auto" w:fill="FFFFFF"/>
        </w:rPr>
        <w:t xml:space="preserve">Que el Gobierno Nacional estableció la necesidad de generar una política clara y unificada en materia de compras y contratación pública, con lineamientos que sirvan de guía a los administradores públicos de gestión y ejecución de recursos, cuando se presente la adquisición de bienes y servicios pueda ser medido, monitoreado y evaluado y para generar mayor transparencia en las compras y la contratación pública, y en consideración a esto, creó la Agencia Nacional de Contratación- Colombia Compra Eficiente, mediante el Decreto Ley 4170 de 2.011. </w:t>
      </w:r>
    </w:p>
    <w:p w14:paraId="387B6F54"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726ACA3F" w14:textId="77777777" w:rsidR="00342205" w:rsidRPr="00081C24" w:rsidRDefault="00342205" w:rsidP="00342205">
      <w:pPr>
        <w:widowControl w:val="0"/>
        <w:autoSpaceDE w:val="0"/>
        <w:autoSpaceDN w:val="0"/>
        <w:adjustRightInd w:val="0"/>
        <w:spacing w:after="0" w:line="240" w:lineRule="auto"/>
        <w:jc w:val="both"/>
        <w:rPr>
          <w:rFonts w:ascii="Arial" w:hAnsi="Arial" w:cs="Arial"/>
          <w:b/>
          <w:color w:val="000000"/>
          <w:sz w:val="20"/>
          <w:szCs w:val="20"/>
          <w:lang w:val="es-ES_tradnl"/>
        </w:rPr>
      </w:pPr>
      <w:r w:rsidRPr="00081C24">
        <w:rPr>
          <w:rFonts w:ascii="Arial" w:hAnsi="Arial" w:cs="Arial"/>
          <w:color w:val="000000"/>
          <w:sz w:val="20"/>
          <w:szCs w:val="20"/>
          <w:lang w:val="es-ES_tradnl"/>
        </w:rPr>
        <w:t>Que el Decreto 1082 de 2.015 (</w:t>
      </w:r>
      <w:r w:rsidRPr="00081C24">
        <w:rPr>
          <w:rFonts w:ascii="Arial" w:hAnsi="Arial" w:cs="Arial"/>
          <w:color w:val="333333"/>
          <w:sz w:val="20"/>
          <w:szCs w:val="20"/>
          <w:shd w:val="clear" w:color="auto" w:fill="FFFFFF"/>
        </w:rPr>
        <w:t xml:space="preserve">por medio del cual se expide el Decreto Único Reglamentario del sector Administrativo de Planeación Nacional), estableció en el </w:t>
      </w:r>
      <w:r w:rsidRPr="00081C24">
        <w:rPr>
          <w:rFonts w:ascii="Arial" w:hAnsi="Arial" w:cs="Arial"/>
          <w:color w:val="000000"/>
          <w:sz w:val="20"/>
          <w:szCs w:val="20"/>
          <w:lang w:val="es-ES_tradnl"/>
        </w:rPr>
        <w:t>artículo 2.2.1.1.1.4.4. la procedencia de la actualización del Plan Anual de Adquisiciones</w:t>
      </w:r>
      <w:r w:rsidRPr="00081C24">
        <w:rPr>
          <w:rFonts w:ascii="Arial" w:hAnsi="Arial" w:cs="Arial"/>
          <w:b/>
          <w:color w:val="000000"/>
          <w:sz w:val="20"/>
          <w:szCs w:val="20"/>
          <w:lang w:val="es-ES_tradnl"/>
        </w:rPr>
        <w:t xml:space="preserve">, </w:t>
      </w:r>
      <w:r w:rsidRPr="00081C24">
        <w:rPr>
          <w:rFonts w:ascii="Arial" w:hAnsi="Arial" w:cs="Arial"/>
          <w:color w:val="000000"/>
          <w:sz w:val="20"/>
          <w:szCs w:val="20"/>
          <w:lang w:val="es-ES_tradnl"/>
        </w:rPr>
        <w:t>por lo menos una vez durante su vigencia en el mes de Julio cuándo: 1). Haya ajustes en los cronogramas de adquisiciones, valores, modalidad de selección, origen de los recursos; 2). Para incluir nuevas obras, bienes y/o servicios; 3). excluir obras, bienes y/o servicios; o 4) modificar el presupuesto anual de adquisiciones, y en el artículo 2.2.1.1.1.4.3 estableció la publicación del Plan Anual de Adquisiciones y sus actualizaciones al mismo, en la</w:t>
      </w:r>
      <w:r w:rsidRPr="00081C24">
        <w:rPr>
          <w:rFonts w:ascii="Arial" w:hAnsi="Arial" w:cs="Arial"/>
          <w:b/>
          <w:color w:val="000000"/>
          <w:sz w:val="20"/>
          <w:szCs w:val="20"/>
          <w:lang w:val="es-ES_tradnl"/>
        </w:rPr>
        <w:t xml:space="preserve"> </w:t>
      </w:r>
      <w:r w:rsidRPr="00081C24">
        <w:rPr>
          <w:rFonts w:ascii="Arial" w:hAnsi="Arial" w:cs="Arial"/>
          <w:color w:val="000000"/>
          <w:sz w:val="20"/>
          <w:szCs w:val="20"/>
          <w:lang w:val="es-ES_tradnl"/>
        </w:rPr>
        <w:t xml:space="preserve">página web y en el SECOP, en la forma que para el efecto disponga Colombia compra eficiente. </w:t>
      </w:r>
    </w:p>
    <w:p w14:paraId="05DDBFD6"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27152C6A"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r w:rsidRPr="00081C24">
        <w:rPr>
          <w:rFonts w:ascii="Arial" w:hAnsi="Arial" w:cs="Arial"/>
          <w:color w:val="000000"/>
          <w:sz w:val="20"/>
          <w:szCs w:val="20"/>
          <w:lang w:val="es-ES_tradnl"/>
        </w:rPr>
        <w:t xml:space="preserve">Que Colombia Compra Eficiente ha diseñado el formato para elaborar el Plan Anual de Adquisiciones con su respectiva guía para cargue a la plataforma publicitaria de contratación denominada Sistema Electrónico de Contratación Pública- SECOP- , ante lo cual, EMPOCALDAS S.A. E.S.P., acogió diligenciando conforme a </w:t>
      </w:r>
      <w:r>
        <w:rPr>
          <w:rFonts w:ascii="Arial" w:hAnsi="Arial" w:cs="Arial"/>
          <w:color w:val="000000"/>
          <w:sz w:val="20"/>
          <w:szCs w:val="20"/>
          <w:lang w:val="es-ES_tradnl"/>
        </w:rPr>
        <w:t>la guía en mención; el cual hace parte integral</w:t>
      </w:r>
      <w:r w:rsidRPr="00081C24">
        <w:rPr>
          <w:rFonts w:ascii="Arial" w:hAnsi="Arial" w:cs="Arial"/>
          <w:color w:val="000000"/>
          <w:sz w:val="20"/>
          <w:szCs w:val="20"/>
          <w:lang w:val="es-ES_tradnl"/>
        </w:rPr>
        <w:t xml:space="preserve"> del presente acto administrativo.  </w:t>
      </w:r>
    </w:p>
    <w:p w14:paraId="7255B6C5"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5D51A2B8"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r w:rsidRPr="00081C24">
        <w:rPr>
          <w:rFonts w:ascii="Arial" w:hAnsi="Arial" w:cs="Arial"/>
          <w:color w:val="000000"/>
          <w:sz w:val="20"/>
          <w:szCs w:val="20"/>
          <w:lang w:val="es-ES_tradnl"/>
        </w:rPr>
        <w:t>Que para la elaboración del PAA de EMPOCALDAS S.A. E.S.P, los Jefes de Departamento y Secretario General, estarán a cargo, quienes lo enviarán en medio físico y correo electrónico o ADMIARCHI, para consolidarlo a través del personal designado por el Jefe del Departamento de Planeación y Proyectos. Así mismo, el Plan Anual de Adquisiciones será elaborado para cada vigencia en el mes de enero y será publicado antes del 31 de enero de cada año, de acuerdo a lo establecido en la Ley 1474 de 2011 y Decreto 612 de 2018.</w:t>
      </w:r>
    </w:p>
    <w:p w14:paraId="1FDC5020"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61FAA8F3" w14:textId="77777777" w:rsidR="00342205"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r w:rsidRPr="00081C24">
        <w:rPr>
          <w:rFonts w:ascii="Arial" w:hAnsi="Arial" w:cs="Arial"/>
          <w:color w:val="000000"/>
          <w:sz w:val="20"/>
          <w:szCs w:val="20"/>
          <w:lang w:val="es-ES_tradnl"/>
        </w:rPr>
        <w:t>En consideración a la expedición del Decreto 612 de 2018, el Plan Anual de Adquisiciones correspondiente a la vigencia de este año 202</w:t>
      </w:r>
      <w:r>
        <w:rPr>
          <w:rFonts w:ascii="Arial" w:hAnsi="Arial" w:cs="Arial"/>
          <w:color w:val="000000"/>
          <w:sz w:val="20"/>
          <w:szCs w:val="20"/>
          <w:lang w:val="es-ES_tradnl"/>
        </w:rPr>
        <w:t xml:space="preserve">2, deberá publicarse el 31 de enero </w:t>
      </w:r>
      <w:r w:rsidRPr="00081C24">
        <w:rPr>
          <w:rFonts w:ascii="Arial" w:hAnsi="Arial" w:cs="Arial"/>
          <w:color w:val="000000"/>
          <w:sz w:val="20"/>
          <w:szCs w:val="20"/>
          <w:lang w:val="es-ES_tradnl"/>
        </w:rPr>
        <w:t>de 202</w:t>
      </w:r>
      <w:r>
        <w:rPr>
          <w:rFonts w:ascii="Arial" w:hAnsi="Arial" w:cs="Arial"/>
          <w:color w:val="000000"/>
          <w:sz w:val="20"/>
          <w:szCs w:val="20"/>
          <w:lang w:val="es-ES_tradnl"/>
        </w:rPr>
        <w:t>2</w:t>
      </w:r>
      <w:r w:rsidRPr="00081C24">
        <w:rPr>
          <w:rFonts w:ascii="Arial" w:hAnsi="Arial" w:cs="Arial"/>
          <w:color w:val="000000"/>
          <w:sz w:val="20"/>
          <w:szCs w:val="20"/>
          <w:lang w:val="es-ES_tradnl"/>
        </w:rPr>
        <w:t>. El seguimiento y control al Plan Anual de adquisiciones, lo realizará cada Jefe de Departamento; el Jefe de Control Interno de la Empresa, verificará el cumplimiento a lo programado en el Plan Anual de Adquisiciones, dispuesto por cada Departamento y la S</w:t>
      </w:r>
      <w:r>
        <w:rPr>
          <w:rFonts w:ascii="Arial" w:hAnsi="Arial" w:cs="Arial"/>
          <w:color w:val="000000"/>
          <w:sz w:val="20"/>
          <w:szCs w:val="20"/>
          <w:lang w:val="es-ES_tradnl"/>
        </w:rPr>
        <w:t>ecretaría General de la Empresa y se publicará el 31 de julio de 2022.</w:t>
      </w:r>
    </w:p>
    <w:p w14:paraId="68305D7F" w14:textId="77777777" w:rsidR="00342205"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227FCE92" w14:textId="77777777" w:rsidR="00342205"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r>
        <w:rPr>
          <w:rFonts w:ascii="Arial" w:hAnsi="Arial" w:cs="Arial"/>
          <w:color w:val="000000"/>
          <w:sz w:val="20"/>
          <w:szCs w:val="20"/>
          <w:lang w:val="es-ES_tradnl"/>
        </w:rPr>
        <w:t xml:space="preserve">Que mediante comunicación enviada por el Jefe del Departamento de Planeación y Proyectos a través del correo electrónico a los jefes de Departamento y Jefes de Sección se solicitó la </w:t>
      </w:r>
      <w:r>
        <w:rPr>
          <w:rFonts w:ascii="Arial" w:hAnsi="Arial" w:cs="Arial"/>
          <w:color w:val="000000"/>
          <w:sz w:val="20"/>
          <w:szCs w:val="20"/>
          <w:lang w:val="es-ES_tradnl"/>
        </w:rPr>
        <w:lastRenderedPageBreak/>
        <w:t>actualización al Plan Anual de Adquisiciones, modificándose en los siguientes ítems.</w:t>
      </w:r>
    </w:p>
    <w:p w14:paraId="1C246D11"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3C78D73A" w14:textId="77777777" w:rsidR="00342205"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02E5B2CD" w14:textId="77777777" w:rsidR="00342205" w:rsidRDefault="00342205" w:rsidP="00342205">
      <w:pPr>
        <w:pStyle w:val="Prrafodelista"/>
        <w:widowControl w:val="0"/>
        <w:numPr>
          <w:ilvl w:val="0"/>
          <w:numId w:val="2"/>
        </w:numPr>
        <w:autoSpaceDE w:val="0"/>
        <w:autoSpaceDN w:val="0"/>
        <w:adjustRightInd w:val="0"/>
        <w:spacing w:after="0" w:line="240" w:lineRule="auto"/>
        <w:contextualSpacing w:val="0"/>
        <w:jc w:val="both"/>
        <w:rPr>
          <w:rFonts w:ascii="Arial" w:hAnsi="Arial" w:cs="Arial"/>
          <w:color w:val="000000"/>
          <w:sz w:val="20"/>
          <w:szCs w:val="20"/>
          <w:lang w:val="es-ES_tradnl"/>
        </w:rPr>
      </w:pPr>
      <w:r w:rsidRPr="004D5816">
        <w:rPr>
          <w:rFonts w:ascii="Arial" w:hAnsi="Arial" w:cs="Arial"/>
          <w:color w:val="000000"/>
          <w:sz w:val="20"/>
          <w:szCs w:val="20"/>
          <w:lang w:val="es-ES_tradnl"/>
        </w:rPr>
        <w:t>Se modifica el valor en el código 44120000, correspondiente a ADQUISICION DE UTILES, ELEMENTOS DE OFICINA Y PAPELERIA PAR LA SEDE ADMINISTRATIVA Y LAS 24 SECCIONALES DE EMPOCALDAS S.A. E.S.P, de la Sección de Suministros, cuyo valor inicial era $130.000.000 y se contrató por $45.000.000.</w:t>
      </w:r>
    </w:p>
    <w:p w14:paraId="41091713" w14:textId="77777777" w:rsidR="00342205" w:rsidRDefault="00342205" w:rsidP="00342205">
      <w:pPr>
        <w:pStyle w:val="Prrafodelista"/>
        <w:widowControl w:val="0"/>
        <w:autoSpaceDE w:val="0"/>
        <w:autoSpaceDN w:val="0"/>
        <w:adjustRightInd w:val="0"/>
        <w:spacing w:after="0" w:line="240" w:lineRule="auto"/>
        <w:jc w:val="both"/>
        <w:rPr>
          <w:rFonts w:ascii="Arial" w:hAnsi="Arial" w:cs="Arial"/>
          <w:color w:val="000000"/>
          <w:sz w:val="20"/>
          <w:szCs w:val="20"/>
          <w:lang w:val="es-ES_tradnl"/>
        </w:rPr>
      </w:pPr>
    </w:p>
    <w:p w14:paraId="14C6FB04" w14:textId="77777777" w:rsidR="00342205" w:rsidRDefault="00342205" w:rsidP="00342205">
      <w:pPr>
        <w:pStyle w:val="Prrafodelista"/>
        <w:widowControl w:val="0"/>
        <w:numPr>
          <w:ilvl w:val="0"/>
          <w:numId w:val="2"/>
        </w:numPr>
        <w:autoSpaceDE w:val="0"/>
        <w:autoSpaceDN w:val="0"/>
        <w:adjustRightInd w:val="0"/>
        <w:spacing w:after="0" w:line="240" w:lineRule="auto"/>
        <w:contextualSpacing w:val="0"/>
        <w:jc w:val="both"/>
        <w:rPr>
          <w:rFonts w:ascii="Arial" w:hAnsi="Arial" w:cs="Arial"/>
          <w:color w:val="000000"/>
          <w:sz w:val="20"/>
          <w:szCs w:val="20"/>
          <w:lang w:val="es-ES_tradnl"/>
        </w:rPr>
      </w:pPr>
      <w:r w:rsidRPr="004D5816">
        <w:rPr>
          <w:rFonts w:ascii="Arial" w:hAnsi="Arial" w:cs="Arial"/>
          <w:color w:val="000000"/>
          <w:sz w:val="20"/>
          <w:szCs w:val="20"/>
          <w:lang w:val="es-ES_tradnl"/>
        </w:rPr>
        <w:t xml:space="preserve">Se modifica el valor en el código </w:t>
      </w:r>
      <w:r>
        <w:rPr>
          <w:rFonts w:ascii="Arial" w:hAnsi="Arial" w:cs="Arial"/>
          <w:color w:val="000000"/>
          <w:sz w:val="20"/>
          <w:szCs w:val="20"/>
          <w:lang w:val="es-ES_tradnl"/>
        </w:rPr>
        <w:t>471300</w:t>
      </w:r>
      <w:r w:rsidRPr="004D5816">
        <w:rPr>
          <w:rFonts w:ascii="Arial" w:hAnsi="Arial" w:cs="Arial"/>
          <w:color w:val="000000"/>
          <w:sz w:val="20"/>
          <w:szCs w:val="20"/>
          <w:lang w:val="es-ES_tradnl"/>
        </w:rPr>
        <w:t>, correspondiente a ADQUISICION DE ELEMENTOS DE ASEO Y CAFETERIA PAR LA SEDE ADMINISTRATIVA Y LAS 24 SECCIONALES DE EMPOCALDAS S.A. E.S.P., de la Sección de Suministros, cuyo valor inicial era $</w:t>
      </w:r>
      <w:r>
        <w:rPr>
          <w:rFonts w:ascii="Arial" w:hAnsi="Arial" w:cs="Arial"/>
          <w:color w:val="000000"/>
          <w:sz w:val="20"/>
          <w:szCs w:val="20"/>
          <w:lang w:val="es-ES_tradnl"/>
        </w:rPr>
        <w:t>200.000.000</w:t>
      </w:r>
      <w:r w:rsidRPr="004D5816">
        <w:rPr>
          <w:rFonts w:ascii="Arial" w:hAnsi="Arial" w:cs="Arial"/>
          <w:color w:val="000000"/>
          <w:sz w:val="20"/>
          <w:szCs w:val="20"/>
          <w:lang w:val="es-ES_tradnl"/>
        </w:rPr>
        <w:t xml:space="preserve"> y se contrató por $</w:t>
      </w:r>
      <w:r>
        <w:rPr>
          <w:rFonts w:ascii="Arial" w:hAnsi="Arial" w:cs="Arial"/>
          <w:color w:val="000000"/>
          <w:sz w:val="20"/>
          <w:szCs w:val="20"/>
          <w:lang w:val="es-ES_tradnl"/>
        </w:rPr>
        <w:t>130.000.000</w:t>
      </w:r>
      <w:r w:rsidRPr="004D5816">
        <w:rPr>
          <w:rFonts w:ascii="Arial" w:hAnsi="Arial" w:cs="Arial"/>
          <w:color w:val="000000"/>
          <w:sz w:val="20"/>
          <w:szCs w:val="20"/>
          <w:lang w:val="es-ES_tradnl"/>
        </w:rPr>
        <w:t>.</w:t>
      </w:r>
    </w:p>
    <w:p w14:paraId="30987B08" w14:textId="77777777" w:rsidR="00342205" w:rsidRPr="008A72EA" w:rsidRDefault="00342205" w:rsidP="00342205">
      <w:pPr>
        <w:pStyle w:val="Prrafodelista"/>
        <w:rPr>
          <w:rFonts w:ascii="Arial" w:hAnsi="Arial" w:cs="Arial"/>
          <w:color w:val="000000"/>
          <w:sz w:val="20"/>
          <w:szCs w:val="20"/>
          <w:lang w:val="es-ES_tradnl"/>
        </w:rPr>
      </w:pPr>
    </w:p>
    <w:p w14:paraId="64B4ACAF" w14:textId="77777777" w:rsidR="00342205" w:rsidRDefault="00342205" w:rsidP="00342205">
      <w:pPr>
        <w:pStyle w:val="Prrafodelista"/>
        <w:widowControl w:val="0"/>
        <w:numPr>
          <w:ilvl w:val="0"/>
          <w:numId w:val="2"/>
        </w:numPr>
        <w:autoSpaceDE w:val="0"/>
        <w:autoSpaceDN w:val="0"/>
        <w:adjustRightInd w:val="0"/>
        <w:spacing w:after="0" w:line="240" w:lineRule="auto"/>
        <w:contextualSpacing w:val="0"/>
        <w:jc w:val="both"/>
        <w:rPr>
          <w:rFonts w:ascii="Arial" w:hAnsi="Arial" w:cs="Arial"/>
          <w:color w:val="000000"/>
          <w:sz w:val="20"/>
          <w:szCs w:val="20"/>
          <w:lang w:val="es-ES_tradnl"/>
        </w:rPr>
      </w:pPr>
      <w:r w:rsidRPr="004D5816">
        <w:rPr>
          <w:rFonts w:ascii="Arial" w:hAnsi="Arial" w:cs="Arial"/>
          <w:color w:val="000000"/>
          <w:sz w:val="20"/>
          <w:szCs w:val="20"/>
          <w:lang w:val="es-ES_tradnl"/>
        </w:rPr>
        <w:t xml:space="preserve">Se modifica el valor en el código </w:t>
      </w:r>
      <w:r>
        <w:rPr>
          <w:rFonts w:ascii="Arial" w:hAnsi="Arial" w:cs="Arial"/>
          <w:color w:val="000000"/>
          <w:sz w:val="20"/>
          <w:szCs w:val="20"/>
          <w:lang w:val="es-ES_tradnl"/>
        </w:rPr>
        <w:t>80111600</w:t>
      </w:r>
      <w:r w:rsidRPr="004D5816">
        <w:rPr>
          <w:rFonts w:ascii="Arial" w:hAnsi="Arial" w:cs="Arial"/>
          <w:color w:val="000000"/>
          <w:sz w:val="20"/>
          <w:szCs w:val="20"/>
          <w:lang w:val="es-ES_tradnl"/>
        </w:rPr>
        <w:t xml:space="preserve"> correspondiente a </w:t>
      </w:r>
      <w:r w:rsidRPr="008A72EA">
        <w:rPr>
          <w:rFonts w:ascii="Arial" w:hAnsi="Arial" w:cs="Arial"/>
          <w:color w:val="000000"/>
          <w:sz w:val="20"/>
          <w:szCs w:val="20"/>
          <w:lang w:val="es-ES_tradnl"/>
        </w:rPr>
        <w:t>BRINDAR APOYO A LA SECCIÓN DE SUMINISTROS EN LOS DIFERENTES PROCESOS Y ACTIVIDADES QUE SE ADELANTAN EN ESTA DEPENDENCIA</w:t>
      </w:r>
      <w:r w:rsidRPr="004D5816">
        <w:rPr>
          <w:rFonts w:ascii="Arial" w:hAnsi="Arial" w:cs="Arial"/>
          <w:color w:val="000000"/>
          <w:sz w:val="20"/>
          <w:szCs w:val="20"/>
          <w:lang w:val="es-ES_tradnl"/>
        </w:rPr>
        <w:t>, de la Sección de Suministros, cuyo valor inicial era $</w:t>
      </w:r>
      <w:r>
        <w:rPr>
          <w:rFonts w:ascii="Arial" w:hAnsi="Arial" w:cs="Arial"/>
          <w:color w:val="000000"/>
          <w:sz w:val="20"/>
          <w:szCs w:val="20"/>
          <w:lang w:val="es-ES_tradnl"/>
        </w:rPr>
        <w:t>6.741.263.</w:t>
      </w:r>
      <w:r w:rsidRPr="004D5816">
        <w:rPr>
          <w:rFonts w:ascii="Arial" w:hAnsi="Arial" w:cs="Arial"/>
          <w:color w:val="000000"/>
          <w:sz w:val="20"/>
          <w:szCs w:val="20"/>
          <w:lang w:val="es-ES_tradnl"/>
        </w:rPr>
        <w:t xml:space="preserve"> y se contrató por $</w:t>
      </w:r>
      <w:r>
        <w:rPr>
          <w:rFonts w:ascii="Arial" w:hAnsi="Arial" w:cs="Arial"/>
          <w:color w:val="000000"/>
          <w:sz w:val="20"/>
          <w:szCs w:val="20"/>
          <w:lang w:val="es-ES_tradnl"/>
        </w:rPr>
        <w:t>21.058.389, debido a que se contrató los servicios con duración al 31 de diciembre de 2022.</w:t>
      </w:r>
    </w:p>
    <w:p w14:paraId="02519A0F" w14:textId="77777777" w:rsidR="00342205" w:rsidRPr="00147CF6"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0F8FD4D2" w14:textId="77777777" w:rsidR="00342205" w:rsidRDefault="00342205" w:rsidP="00342205">
      <w:pPr>
        <w:pStyle w:val="Prrafodelista"/>
        <w:widowControl w:val="0"/>
        <w:numPr>
          <w:ilvl w:val="0"/>
          <w:numId w:val="2"/>
        </w:numPr>
        <w:autoSpaceDE w:val="0"/>
        <w:autoSpaceDN w:val="0"/>
        <w:adjustRightInd w:val="0"/>
        <w:spacing w:after="0" w:line="240" w:lineRule="auto"/>
        <w:contextualSpacing w:val="0"/>
        <w:jc w:val="both"/>
        <w:rPr>
          <w:rFonts w:ascii="Arial" w:hAnsi="Arial" w:cs="Arial"/>
          <w:color w:val="000000"/>
          <w:sz w:val="20"/>
          <w:szCs w:val="20"/>
          <w:lang w:val="es-ES_tradnl"/>
        </w:rPr>
      </w:pPr>
      <w:r>
        <w:rPr>
          <w:rFonts w:ascii="Arial" w:hAnsi="Arial" w:cs="Arial"/>
          <w:color w:val="000000"/>
          <w:sz w:val="20"/>
          <w:szCs w:val="20"/>
          <w:lang w:val="es-ES_tradnl"/>
        </w:rPr>
        <w:t>Se suprime el código 81112200 cuyo objeto es la renovación licenciamiento suscripción anual firewall, ya que se une con el código 81000000 y queda con el valor 65.737.000.</w:t>
      </w:r>
    </w:p>
    <w:p w14:paraId="1BE42594" w14:textId="77777777" w:rsidR="00342205" w:rsidRPr="001A6293" w:rsidRDefault="00342205" w:rsidP="00342205">
      <w:pPr>
        <w:pStyle w:val="Prrafodelista"/>
        <w:rPr>
          <w:rFonts w:ascii="Arial" w:hAnsi="Arial" w:cs="Arial"/>
          <w:color w:val="000000"/>
          <w:sz w:val="20"/>
          <w:szCs w:val="20"/>
          <w:lang w:val="es-ES_tradnl"/>
        </w:rPr>
      </w:pPr>
    </w:p>
    <w:p w14:paraId="1A826C78" w14:textId="77777777" w:rsidR="00342205" w:rsidRDefault="00342205" w:rsidP="00342205">
      <w:pPr>
        <w:pStyle w:val="Prrafodelista"/>
        <w:widowControl w:val="0"/>
        <w:numPr>
          <w:ilvl w:val="0"/>
          <w:numId w:val="2"/>
        </w:numPr>
        <w:autoSpaceDE w:val="0"/>
        <w:autoSpaceDN w:val="0"/>
        <w:adjustRightInd w:val="0"/>
        <w:spacing w:after="0" w:line="240" w:lineRule="auto"/>
        <w:contextualSpacing w:val="0"/>
        <w:jc w:val="both"/>
        <w:rPr>
          <w:rFonts w:ascii="Arial" w:hAnsi="Arial" w:cs="Arial"/>
          <w:color w:val="000000"/>
          <w:sz w:val="20"/>
          <w:szCs w:val="20"/>
          <w:lang w:val="es-ES_tradnl"/>
        </w:rPr>
      </w:pPr>
      <w:r>
        <w:rPr>
          <w:rFonts w:ascii="Arial" w:hAnsi="Arial" w:cs="Arial"/>
          <w:color w:val="000000"/>
          <w:sz w:val="20"/>
          <w:szCs w:val="20"/>
          <w:lang w:val="es-ES_tradnl"/>
        </w:rPr>
        <w:t xml:space="preserve">Se modifica el código 80111600 cuyo objeto es </w:t>
      </w:r>
      <w:r w:rsidRPr="001A6293">
        <w:rPr>
          <w:rFonts w:ascii="Arial" w:hAnsi="Arial" w:cs="Arial"/>
          <w:color w:val="000000"/>
          <w:sz w:val="20"/>
          <w:szCs w:val="20"/>
          <w:lang w:val="es-ES_tradnl"/>
        </w:rPr>
        <w:t>PRESTAR APOYO A LA SECCION DE CONTABILIDAD, A LA GESTION FINANCIERA EN EL CIERRE CONTABLE DE LA VIGENCIA 2021 Y PROCESO VIGENCIA 2022</w:t>
      </w:r>
      <w:r>
        <w:rPr>
          <w:rFonts w:ascii="Arial" w:hAnsi="Arial" w:cs="Arial"/>
          <w:color w:val="000000"/>
          <w:sz w:val="20"/>
          <w:szCs w:val="20"/>
          <w:lang w:val="es-ES_tradnl"/>
        </w:rPr>
        <w:t xml:space="preserve">, el cual inicia con un valor de 34.669.353  y se contrata por 17.334.675, mediante contrato 039 de 2022, el cual se ejecutó y se dio acta de liquidación </w:t>
      </w:r>
    </w:p>
    <w:p w14:paraId="1887F8EF" w14:textId="77777777" w:rsidR="00342205" w:rsidRPr="001A6293" w:rsidRDefault="00342205" w:rsidP="00342205">
      <w:pPr>
        <w:pStyle w:val="Prrafodelista"/>
        <w:rPr>
          <w:rFonts w:ascii="Arial" w:hAnsi="Arial" w:cs="Arial"/>
          <w:color w:val="000000"/>
          <w:sz w:val="20"/>
          <w:szCs w:val="20"/>
          <w:lang w:val="es-ES_tradnl"/>
        </w:rPr>
      </w:pPr>
    </w:p>
    <w:p w14:paraId="3365AB49" w14:textId="77777777" w:rsidR="00342205" w:rsidRDefault="00342205" w:rsidP="00342205">
      <w:pPr>
        <w:pStyle w:val="Prrafodelista"/>
        <w:widowControl w:val="0"/>
        <w:numPr>
          <w:ilvl w:val="0"/>
          <w:numId w:val="2"/>
        </w:numPr>
        <w:autoSpaceDE w:val="0"/>
        <w:autoSpaceDN w:val="0"/>
        <w:adjustRightInd w:val="0"/>
        <w:spacing w:after="0" w:line="240" w:lineRule="auto"/>
        <w:contextualSpacing w:val="0"/>
        <w:jc w:val="both"/>
        <w:rPr>
          <w:rFonts w:ascii="Arial" w:hAnsi="Arial" w:cs="Arial"/>
          <w:color w:val="000000"/>
          <w:sz w:val="20"/>
          <w:szCs w:val="20"/>
          <w:lang w:val="es-ES_tradnl"/>
        </w:rPr>
      </w:pPr>
      <w:r w:rsidRPr="001A6293">
        <w:rPr>
          <w:rFonts w:ascii="Arial" w:hAnsi="Arial" w:cs="Arial"/>
          <w:color w:val="000000"/>
          <w:sz w:val="20"/>
          <w:szCs w:val="20"/>
          <w:lang w:val="es-ES_tradnl"/>
        </w:rPr>
        <w:t xml:space="preserve">Se adiciona el </w:t>
      </w:r>
      <w:r>
        <w:rPr>
          <w:rFonts w:ascii="Arial" w:hAnsi="Arial" w:cs="Arial"/>
          <w:color w:val="000000"/>
          <w:sz w:val="20"/>
          <w:szCs w:val="20"/>
          <w:lang w:val="es-ES_tradnl"/>
        </w:rPr>
        <w:t xml:space="preserve">código 80111600 cuyo objeto es </w:t>
      </w:r>
      <w:r w:rsidRPr="001A6293">
        <w:rPr>
          <w:rFonts w:ascii="Arial" w:hAnsi="Arial" w:cs="Arial"/>
          <w:color w:val="000000"/>
          <w:sz w:val="20"/>
          <w:szCs w:val="20"/>
          <w:lang w:val="es-ES_tradnl"/>
        </w:rPr>
        <w:t>PRESTAR APOYO A LA SECCION DE CONTABILIDAD, A LA GESTION FINANCIERA EN EL CIERRE CONTABLE DE LA VIGENCIA 2021 Y PROCESO VIGENCIA 2022</w:t>
      </w:r>
      <w:r>
        <w:rPr>
          <w:rFonts w:ascii="Arial" w:hAnsi="Arial" w:cs="Arial"/>
          <w:color w:val="000000"/>
          <w:sz w:val="20"/>
          <w:szCs w:val="20"/>
          <w:lang w:val="es-ES_tradnl"/>
        </w:rPr>
        <w:t>, el cual inicia con un valor de 17.334.675, mediante contrato 170 de 2022, con una ejecución del 10%.</w:t>
      </w:r>
    </w:p>
    <w:p w14:paraId="5E68EDC7" w14:textId="77777777" w:rsidR="00342205" w:rsidRDefault="00342205" w:rsidP="00342205">
      <w:pPr>
        <w:pStyle w:val="Prrafodelista"/>
        <w:widowControl w:val="0"/>
        <w:autoSpaceDE w:val="0"/>
        <w:autoSpaceDN w:val="0"/>
        <w:adjustRightInd w:val="0"/>
        <w:spacing w:after="0" w:line="240" w:lineRule="auto"/>
        <w:jc w:val="both"/>
        <w:rPr>
          <w:rFonts w:ascii="Arial" w:hAnsi="Arial" w:cs="Arial"/>
          <w:color w:val="000000"/>
          <w:sz w:val="20"/>
          <w:szCs w:val="20"/>
          <w:lang w:val="es-ES_tradnl"/>
        </w:rPr>
      </w:pPr>
    </w:p>
    <w:p w14:paraId="7A76D876" w14:textId="77777777" w:rsidR="00342205" w:rsidRDefault="00342205" w:rsidP="00342205">
      <w:pPr>
        <w:pStyle w:val="Prrafodelista"/>
        <w:widowControl w:val="0"/>
        <w:numPr>
          <w:ilvl w:val="0"/>
          <w:numId w:val="2"/>
        </w:numPr>
        <w:autoSpaceDE w:val="0"/>
        <w:autoSpaceDN w:val="0"/>
        <w:adjustRightInd w:val="0"/>
        <w:spacing w:after="0" w:line="240" w:lineRule="auto"/>
        <w:contextualSpacing w:val="0"/>
        <w:jc w:val="both"/>
        <w:rPr>
          <w:rFonts w:ascii="Arial" w:hAnsi="Arial" w:cs="Arial"/>
          <w:color w:val="000000"/>
          <w:sz w:val="20"/>
          <w:szCs w:val="20"/>
          <w:lang w:val="es-ES_tradnl"/>
        </w:rPr>
      </w:pPr>
      <w:r w:rsidRPr="001C2731">
        <w:rPr>
          <w:rFonts w:ascii="Arial" w:hAnsi="Arial" w:cs="Arial"/>
          <w:color w:val="000000"/>
          <w:sz w:val="20"/>
          <w:szCs w:val="20"/>
          <w:lang w:val="es-ES_tradnl"/>
        </w:rPr>
        <w:t xml:space="preserve">Se adiciona el código 80111600 cuyo objeto es PRESTAR SUS SERVICIOS DE COMO APOYO EN LOS PROCESOS DE LA SECCIÓN DE CONTABILIDAD, por un valor de </w:t>
      </w:r>
      <w:r>
        <w:rPr>
          <w:rFonts w:ascii="Arial" w:hAnsi="Arial" w:cs="Arial"/>
          <w:color w:val="000000"/>
          <w:sz w:val="20"/>
          <w:szCs w:val="20"/>
          <w:lang w:val="es-ES_tradnl"/>
        </w:rPr>
        <w:t>14.445.565 con un porcentaje del 10 en ejecución a la fecha.</w:t>
      </w:r>
    </w:p>
    <w:p w14:paraId="3C5B19A8" w14:textId="77777777" w:rsidR="00342205" w:rsidRPr="001C2731" w:rsidRDefault="00342205" w:rsidP="00342205">
      <w:pPr>
        <w:pStyle w:val="Prrafodelista"/>
        <w:rPr>
          <w:rFonts w:ascii="Arial" w:hAnsi="Arial" w:cs="Arial"/>
          <w:color w:val="000000"/>
          <w:sz w:val="20"/>
          <w:szCs w:val="20"/>
          <w:lang w:val="es-ES_tradnl"/>
        </w:rPr>
      </w:pPr>
    </w:p>
    <w:p w14:paraId="0DF4265D" w14:textId="77777777" w:rsidR="00342205" w:rsidRDefault="00342205" w:rsidP="00342205">
      <w:pPr>
        <w:pStyle w:val="Prrafodelista"/>
        <w:widowControl w:val="0"/>
        <w:numPr>
          <w:ilvl w:val="0"/>
          <w:numId w:val="2"/>
        </w:numPr>
        <w:autoSpaceDE w:val="0"/>
        <w:autoSpaceDN w:val="0"/>
        <w:adjustRightInd w:val="0"/>
        <w:spacing w:after="0" w:line="240" w:lineRule="auto"/>
        <w:contextualSpacing w:val="0"/>
        <w:jc w:val="both"/>
        <w:rPr>
          <w:rFonts w:ascii="Arial" w:hAnsi="Arial" w:cs="Arial"/>
          <w:color w:val="000000"/>
          <w:sz w:val="20"/>
          <w:szCs w:val="20"/>
          <w:lang w:val="es-ES_tradnl"/>
        </w:rPr>
      </w:pPr>
      <w:r w:rsidRPr="001C2731">
        <w:rPr>
          <w:rFonts w:ascii="Arial" w:hAnsi="Arial" w:cs="Arial"/>
          <w:color w:val="000000"/>
          <w:sz w:val="20"/>
          <w:szCs w:val="20"/>
          <w:lang w:val="es-ES_tradnl"/>
        </w:rPr>
        <w:t>Se adiciona el código 80111600 cu</w:t>
      </w:r>
      <w:r>
        <w:rPr>
          <w:rFonts w:ascii="Arial" w:hAnsi="Arial" w:cs="Arial"/>
          <w:color w:val="000000"/>
          <w:sz w:val="20"/>
          <w:szCs w:val="20"/>
          <w:lang w:val="es-ES_tradnl"/>
        </w:rPr>
        <w:t>yo objeto es BRINDAR APOYO A LA</w:t>
      </w:r>
      <w:r w:rsidRPr="001C2731">
        <w:rPr>
          <w:rFonts w:ascii="Arial" w:hAnsi="Arial" w:cs="Arial"/>
          <w:color w:val="000000"/>
          <w:sz w:val="20"/>
          <w:szCs w:val="20"/>
          <w:lang w:val="es-ES_tradnl"/>
        </w:rPr>
        <w:t xml:space="preserve"> SECCIÓN DE CONTABILIDAD EN LA INTEGRACIÓN DE LA INFORMACIÓN DEL MODULO DE ACTIVOS FIJOS,  IMPLEMENTADO EN LA EMPRESA DE OBRAS SANITARIAS DE CALDAS EMPOCALDAS S.A. E.S.P., por un valor de </w:t>
      </w:r>
      <w:r>
        <w:rPr>
          <w:rFonts w:ascii="Arial" w:hAnsi="Arial" w:cs="Arial"/>
          <w:color w:val="000000"/>
          <w:sz w:val="20"/>
          <w:szCs w:val="20"/>
          <w:lang w:val="es-ES_tradnl"/>
        </w:rPr>
        <w:t>12.356.450 con un porcentaje de ejecución del 10 %.</w:t>
      </w:r>
    </w:p>
    <w:p w14:paraId="6A707993" w14:textId="77777777" w:rsidR="00342205" w:rsidRPr="00F87240" w:rsidRDefault="00342205" w:rsidP="00342205">
      <w:pPr>
        <w:pStyle w:val="Prrafodelista"/>
        <w:rPr>
          <w:rFonts w:ascii="Arial" w:hAnsi="Arial" w:cs="Arial"/>
          <w:color w:val="000000"/>
          <w:sz w:val="20"/>
          <w:szCs w:val="20"/>
          <w:lang w:val="es-ES_tradnl"/>
        </w:rPr>
      </w:pPr>
    </w:p>
    <w:p w14:paraId="77F4FAA7" w14:textId="77777777" w:rsidR="00342205" w:rsidRPr="001C2731" w:rsidRDefault="00342205" w:rsidP="00342205">
      <w:pPr>
        <w:pStyle w:val="Prrafodelista"/>
        <w:widowControl w:val="0"/>
        <w:numPr>
          <w:ilvl w:val="0"/>
          <w:numId w:val="2"/>
        </w:numPr>
        <w:autoSpaceDE w:val="0"/>
        <w:autoSpaceDN w:val="0"/>
        <w:adjustRightInd w:val="0"/>
        <w:spacing w:after="0" w:line="240" w:lineRule="auto"/>
        <w:contextualSpacing w:val="0"/>
        <w:jc w:val="both"/>
        <w:rPr>
          <w:rFonts w:ascii="Arial" w:hAnsi="Arial" w:cs="Arial"/>
          <w:color w:val="000000"/>
          <w:sz w:val="20"/>
          <w:szCs w:val="20"/>
          <w:lang w:val="es-ES_tradnl"/>
        </w:rPr>
      </w:pPr>
      <w:r>
        <w:rPr>
          <w:rFonts w:ascii="Arial" w:hAnsi="Arial" w:cs="Arial"/>
          <w:color w:val="000000"/>
          <w:sz w:val="20"/>
          <w:szCs w:val="20"/>
          <w:lang w:val="es-ES_tradnl"/>
        </w:rPr>
        <w:t>Se elimina el código 81101505 suyo objeto es adquisición de computador portátil del Departamento de Planeación y Proyectos por valor $7.000.000, no se realizó la compra.</w:t>
      </w:r>
    </w:p>
    <w:p w14:paraId="0C40DB59" w14:textId="77777777" w:rsidR="00342205" w:rsidRPr="001C2731" w:rsidRDefault="00342205" w:rsidP="00342205">
      <w:pPr>
        <w:widowControl w:val="0"/>
        <w:autoSpaceDE w:val="0"/>
        <w:autoSpaceDN w:val="0"/>
        <w:adjustRightInd w:val="0"/>
        <w:spacing w:after="0" w:line="240" w:lineRule="auto"/>
        <w:ind w:left="360"/>
        <w:jc w:val="both"/>
        <w:rPr>
          <w:rFonts w:ascii="Arial" w:hAnsi="Arial" w:cs="Arial"/>
          <w:color w:val="000000"/>
          <w:sz w:val="20"/>
          <w:szCs w:val="20"/>
          <w:lang w:val="es-ES_tradnl"/>
        </w:rPr>
      </w:pPr>
    </w:p>
    <w:p w14:paraId="2F2B906B" w14:textId="77777777" w:rsidR="00342205" w:rsidRDefault="00342205" w:rsidP="00342205">
      <w:pPr>
        <w:pStyle w:val="Prrafodelista"/>
        <w:widowControl w:val="0"/>
        <w:autoSpaceDE w:val="0"/>
        <w:autoSpaceDN w:val="0"/>
        <w:adjustRightInd w:val="0"/>
        <w:spacing w:after="0" w:line="240" w:lineRule="auto"/>
        <w:jc w:val="both"/>
        <w:rPr>
          <w:rFonts w:ascii="Arial" w:hAnsi="Arial" w:cs="Arial"/>
          <w:color w:val="000000"/>
          <w:sz w:val="20"/>
          <w:szCs w:val="20"/>
          <w:lang w:val="es-ES_tradnl"/>
        </w:rPr>
      </w:pPr>
    </w:p>
    <w:p w14:paraId="35501D5B" w14:textId="77777777" w:rsidR="00342205" w:rsidRPr="001C2731" w:rsidRDefault="00342205" w:rsidP="00342205">
      <w:pPr>
        <w:pStyle w:val="Prrafodelista"/>
        <w:widowControl w:val="0"/>
        <w:numPr>
          <w:ilvl w:val="0"/>
          <w:numId w:val="2"/>
        </w:numPr>
        <w:autoSpaceDE w:val="0"/>
        <w:autoSpaceDN w:val="0"/>
        <w:adjustRightInd w:val="0"/>
        <w:spacing w:after="0" w:line="240" w:lineRule="auto"/>
        <w:contextualSpacing w:val="0"/>
        <w:jc w:val="both"/>
        <w:rPr>
          <w:rFonts w:ascii="Arial" w:hAnsi="Arial" w:cs="Arial"/>
          <w:color w:val="000000"/>
          <w:sz w:val="20"/>
          <w:szCs w:val="20"/>
          <w:lang w:val="es-ES_tradnl"/>
        </w:rPr>
      </w:pPr>
      <w:r>
        <w:rPr>
          <w:rFonts w:ascii="Arial" w:hAnsi="Arial" w:cs="Arial"/>
          <w:color w:val="000000"/>
          <w:sz w:val="20"/>
          <w:szCs w:val="20"/>
          <w:lang w:val="es-ES_tradnl"/>
        </w:rPr>
        <w:t xml:space="preserve">Se elimina el código 81101505 suyo objeto es adquisición de distancio metro digital de larga distancia perteneciente al  Departamento de Planeación y Proyectos por valor $3.200.000, </w:t>
      </w:r>
      <w:r>
        <w:rPr>
          <w:rFonts w:ascii="Arial" w:hAnsi="Arial" w:cs="Arial"/>
          <w:color w:val="000000"/>
          <w:sz w:val="20"/>
          <w:szCs w:val="20"/>
          <w:lang w:val="es-ES_tradnl"/>
        </w:rPr>
        <w:lastRenderedPageBreak/>
        <w:t>no se realizó la compra.</w:t>
      </w:r>
    </w:p>
    <w:p w14:paraId="5D8306A5" w14:textId="77777777" w:rsidR="00342205" w:rsidRPr="004D5816" w:rsidRDefault="00342205" w:rsidP="00342205">
      <w:pPr>
        <w:pStyle w:val="Prrafodelista"/>
        <w:widowControl w:val="0"/>
        <w:autoSpaceDE w:val="0"/>
        <w:autoSpaceDN w:val="0"/>
        <w:adjustRightInd w:val="0"/>
        <w:spacing w:after="0" w:line="240" w:lineRule="auto"/>
        <w:jc w:val="both"/>
        <w:rPr>
          <w:rFonts w:ascii="Arial" w:hAnsi="Arial" w:cs="Arial"/>
          <w:color w:val="000000"/>
          <w:sz w:val="20"/>
          <w:szCs w:val="20"/>
          <w:lang w:val="es-ES_tradnl"/>
        </w:rPr>
      </w:pPr>
    </w:p>
    <w:p w14:paraId="06A2D8F0" w14:textId="77777777" w:rsidR="00342205" w:rsidRPr="00081C24" w:rsidRDefault="00342205" w:rsidP="00342205">
      <w:pPr>
        <w:widowControl w:val="0"/>
        <w:autoSpaceDE w:val="0"/>
        <w:autoSpaceDN w:val="0"/>
        <w:adjustRightInd w:val="0"/>
        <w:spacing w:after="0" w:line="240" w:lineRule="auto"/>
        <w:jc w:val="both"/>
        <w:rPr>
          <w:rFonts w:ascii="Arial" w:hAnsi="Arial" w:cs="Arial"/>
          <w:color w:val="000000"/>
          <w:sz w:val="20"/>
          <w:szCs w:val="20"/>
          <w:lang w:val="es-ES_tradnl"/>
        </w:rPr>
      </w:pPr>
    </w:p>
    <w:p w14:paraId="30691F5E" w14:textId="77777777" w:rsidR="00342205" w:rsidRPr="00081C24" w:rsidRDefault="00342205" w:rsidP="00342205">
      <w:pPr>
        <w:shd w:val="clear" w:color="auto" w:fill="FFFFFF"/>
        <w:spacing w:before="150" w:after="0" w:line="240" w:lineRule="auto"/>
        <w:jc w:val="center"/>
        <w:rPr>
          <w:rFonts w:ascii="Arial" w:hAnsi="Arial" w:cs="Arial"/>
          <w:color w:val="000000" w:themeColor="text1"/>
          <w:sz w:val="20"/>
          <w:szCs w:val="20"/>
        </w:rPr>
      </w:pPr>
      <w:r w:rsidRPr="00081C24">
        <w:rPr>
          <w:rFonts w:ascii="Arial" w:hAnsi="Arial" w:cs="Arial"/>
          <w:color w:val="000000" w:themeColor="text1"/>
          <w:sz w:val="20"/>
          <w:szCs w:val="20"/>
        </w:rPr>
        <w:t>RESUELVE</w:t>
      </w:r>
    </w:p>
    <w:p w14:paraId="4BE52B1F" w14:textId="77777777" w:rsidR="00342205" w:rsidRPr="00081C24" w:rsidRDefault="00342205" w:rsidP="00342205">
      <w:pPr>
        <w:shd w:val="clear" w:color="auto" w:fill="FFFFFF"/>
        <w:spacing w:before="150" w:after="0" w:line="240" w:lineRule="auto"/>
        <w:jc w:val="both"/>
        <w:rPr>
          <w:rFonts w:ascii="Arial" w:hAnsi="Arial" w:cs="Arial"/>
          <w:color w:val="000000" w:themeColor="text1"/>
          <w:sz w:val="20"/>
          <w:szCs w:val="20"/>
        </w:rPr>
      </w:pPr>
      <w:r w:rsidRPr="00081C24">
        <w:rPr>
          <w:rFonts w:ascii="Arial" w:hAnsi="Arial" w:cs="Arial"/>
          <w:color w:val="000000" w:themeColor="text1"/>
          <w:sz w:val="20"/>
          <w:szCs w:val="20"/>
        </w:rPr>
        <w:t xml:space="preserve">ARTICULO PRIMERO: </w:t>
      </w:r>
      <w:r>
        <w:rPr>
          <w:rFonts w:ascii="Arial" w:hAnsi="Arial" w:cs="Arial"/>
          <w:color w:val="000000" w:themeColor="text1"/>
          <w:sz w:val="20"/>
          <w:szCs w:val="20"/>
        </w:rPr>
        <w:t xml:space="preserve">Actualícese el </w:t>
      </w:r>
      <w:r w:rsidRPr="00081C24">
        <w:rPr>
          <w:rFonts w:ascii="Arial" w:hAnsi="Arial" w:cs="Arial"/>
          <w:color w:val="000000" w:themeColor="text1"/>
          <w:sz w:val="20"/>
          <w:szCs w:val="20"/>
        </w:rPr>
        <w:t>Plan Anual de Adquisiciones, como instrumento de gestión administrativa, para el efectivo uso racional y estratégico de los recursos públicos, que oriente la Adquisición de Bienes y Servicios, necesarios para el funcionamiento de la Empresa de Obras Sanitarias de Caldas EMPOCALDAS S.A E.S.P, durante la vigencia de 202</w:t>
      </w:r>
      <w:r>
        <w:rPr>
          <w:rFonts w:ascii="Arial" w:hAnsi="Arial" w:cs="Arial"/>
          <w:color w:val="000000" w:themeColor="text1"/>
          <w:sz w:val="20"/>
          <w:szCs w:val="20"/>
        </w:rPr>
        <w:t>2</w:t>
      </w:r>
      <w:r w:rsidRPr="00081C24">
        <w:rPr>
          <w:rFonts w:ascii="Arial" w:hAnsi="Arial" w:cs="Arial"/>
          <w:color w:val="000000" w:themeColor="text1"/>
          <w:sz w:val="20"/>
          <w:szCs w:val="20"/>
        </w:rPr>
        <w:t>, cuyo contenido se encuentra anexo a esta Resolución y en el formato establecido por Colombia Compra Eficiente.</w:t>
      </w:r>
    </w:p>
    <w:p w14:paraId="31B4132A" w14:textId="77777777" w:rsidR="00342205" w:rsidRPr="00081C24" w:rsidRDefault="00342205" w:rsidP="00342205">
      <w:pPr>
        <w:shd w:val="clear" w:color="auto" w:fill="FFFFFF"/>
        <w:spacing w:before="150" w:after="0" w:line="240" w:lineRule="auto"/>
        <w:jc w:val="both"/>
        <w:rPr>
          <w:rFonts w:ascii="Arial" w:hAnsi="Arial" w:cs="Arial"/>
          <w:color w:val="000000" w:themeColor="text1"/>
          <w:sz w:val="20"/>
          <w:szCs w:val="20"/>
        </w:rPr>
      </w:pPr>
      <w:r>
        <w:rPr>
          <w:rFonts w:ascii="Arial" w:hAnsi="Arial" w:cs="Arial"/>
          <w:color w:val="000000" w:themeColor="text1"/>
          <w:sz w:val="20"/>
          <w:szCs w:val="20"/>
        </w:rPr>
        <w:t>ARTICULO SEGUNDO: Modifíquese</w:t>
      </w:r>
      <w:r w:rsidRPr="00081C24">
        <w:rPr>
          <w:rFonts w:ascii="Arial" w:hAnsi="Arial" w:cs="Arial"/>
          <w:color w:val="000000" w:themeColor="text1"/>
          <w:sz w:val="20"/>
          <w:szCs w:val="20"/>
        </w:rPr>
        <w:t xml:space="preserve"> el Plan Anual de Adquisidores por Departamentos y Secretaría General de EMPOCALDAS S.A E.S.P al Plan de Acción Institucional de EMPOCALDAS S.A E.S.P.</w:t>
      </w:r>
    </w:p>
    <w:p w14:paraId="644FEFFF" w14:textId="77777777" w:rsidR="00342205" w:rsidRPr="00081C24" w:rsidRDefault="00342205" w:rsidP="00342205">
      <w:pPr>
        <w:shd w:val="clear" w:color="auto" w:fill="FFFFFF"/>
        <w:spacing w:before="150" w:after="0" w:line="240" w:lineRule="auto"/>
        <w:jc w:val="both"/>
        <w:rPr>
          <w:rFonts w:ascii="Arial" w:hAnsi="Arial" w:cs="Arial"/>
          <w:color w:val="000000" w:themeColor="text1"/>
          <w:sz w:val="20"/>
          <w:szCs w:val="20"/>
        </w:rPr>
      </w:pPr>
      <w:r>
        <w:rPr>
          <w:rFonts w:ascii="Arial" w:hAnsi="Arial" w:cs="Arial"/>
          <w:color w:val="000000" w:themeColor="text1"/>
          <w:sz w:val="20"/>
          <w:szCs w:val="20"/>
        </w:rPr>
        <w:t>ARTICULO TERCERO: Desígnese</w:t>
      </w:r>
      <w:r w:rsidRPr="00081C24">
        <w:rPr>
          <w:rFonts w:ascii="Arial" w:hAnsi="Arial" w:cs="Arial"/>
          <w:color w:val="000000" w:themeColor="text1"/>
          <w:sz w:val="20"/>
          <w:szCs w:val="20"/>
        </w:rPr>
        <w:t xml:space="preserve"> a los jefes de Departamentos y Secr</w:t>
      </w:r>
      <w:r>
        <w:rPr>
          <w:rFonts w:ascii="Arial" w:hAnsi="Arial" w:cs="Arial"/>
          <w:color w:val="000000" w:themeColor="text1"/>
          <w:sz w:val="20"/>
          <w:szCs w:val="20"/>
        </w:rPr>
        <w:t>etaría</w:t>
      </w:r>
      <w:r w:rsidRPr="00081C24">
        <w:rPr>
          <w:rFonts w:ascii="Arial" w:hAnsi="Arial" w:cs="Arial"/>
          <w:color w:val="000000" w:themeColor="text1"/>
          <w:sz w:val="20"/>
          <w:szCs w:val="20"/>
        </w:rPr>
        <w:t xml:space="preserve"> General para realizar el seguimiento y control al Plan Anual de Adquisiciones, conforme a la parte motiva del presente proveído.</w:t>
      </w:r>
    </w:p>
    <w:p w14:paraId="69B6FD40" w14:textId="77777777" w:rsidR="00342205" w:rsidRPr="00081C24" w:rsidRDefault="00342205" w:rsidP="00342205">
      <w:pPr>
        <w:shd w:val="clear" w:color="auto" w:fill="FFFFFF"/>
        <w:spacing w:before="150" w:after="0" w:line="240" w:lineRule="auto"/>
        <w:jc w:val="both"/>
        <w:rPr>
          <w:rFonts w:ascii="Arial" w:hAnsi="Arial" w:cs="Arial"/>
          <w:color w:val="000000" w:themeColor="text1"/>
          <w:sz w:val="20"/>
          <w:szCs w:val="20"/>
        </w:rPr>
      </w:pPr>
    </w:p>
    <w:p w14:paraId="2C1E6481" w14:textId="77777777" w:rsidR="00342205" w:rsidRPr="00081C24" w:rsidRDefault="00342205" w:rsidP="00342205">
      <w:pPr>
        <w:shd w:val="clear" w:color="auto" w:fill="FFFFFF"/>
        <w:spacing w:before="150" w:after="0" w:line="240" w:lineRule="auto"/>
        <w:jc w:val="both"/>
        <w:rPr>
          <w:rFonts w:ascii="Arial" w:hAnsi="Arial" w:cs="Arial"/>
          <w:color w:val="000000" w:themeColor="text1"/>
          <w:sz w:val="20"/>
          <w:szCs w:val="20"/>
        </w:rPr>
      </w:pPr>
      <w:r>
        <w:rPr>
          <w:rFonts w:ascii="Arial" w:hAnsi="Arial" w:cs="Arial"/>
          <w:color w:val="000000" w:themeColor="text1"/>
          <w:sz w:val="20"/>
          <w:szCs w:val="20"/>
        </w:rPr>
        <w:t>ARTÍCULO CUARTO: Envíese</w:t>
      </w:r>
      <w:r w:rsidRPr="00081C24">
        <w:rPr>
          <w:rFonts w:ascii="Arial" w:hAnsi="Arial" w:cs="Arial"/>
          <w:color w:val="000000" w:themeColor="text1"/>
          <w:sz w:val="20"/>
          <w:szCs w:val="20"/>
        </w:rPr>
        <w:t xml:space="preserve"> el Plan Anual de Adquisiciones, al Jefe del área de Sistemas para ser publicado en la página web de la empresa, a</w:t>
      </w:r>
      <w:r>
        <w:rPr>
          <w:rFonts w:ascii="Arial" w:hAnsi="Arial" w:cs="Arial"/>
          <w:color w:val="000000" w:themeColor="text1"/>
          <w:sz w:val="20"/>
          <w:szCs w:val="20"/>
        </w:rPr>
        <w:t xml:space="preserve"> </w:t>
      </w:r>
      <w:r w:rsidRPr="00081C24">
        <w:rPr>
          <w:rFonts w:ascii="Arial" w:hAnsi="Arial" w:cs="Arial"/>
          <w:color w:val="000000" w:themeColor="text1"/>
          <w:sz w:val="20"/>
          <w:szCs w:val="20"/>
        </w:rPr>
        <w:t>l</w:t>
      </w:r>
      <w:r>
        <w:rPr>
          <w:rFonts w:ascii="Arial" w:hAnsi="Arial" w:cs="Arial"/>
          <w:color w:val="000000" w:themeColor="text1"/>
          <w:sz w:val="20"/>
          <w:szCs w:val="20"/>
        </w:rPr>
        <w:t>a Secretaría</w:t>
      </w:r>
      <w:r w:rsidRPr="00081C24">
        <w:rPr>
          <w:rFonts w:ascii="Arial" w:hAnsi="Arial" w:cs="Arial"/>
          <w:color w:val="000000" w:themeColor="text1"/>
          <w:sz w:val="20"/>
          <w:szCs w:val="20"/>
        </w:rPr>
        <w:t xml:space="preserve"> General para ser publicado en el SECOP, a los </w:t>
      </w:r>
      <w:r>
        <w:rPr>
          <w:rFonts w:ascii="Arial" w:hAnsi="Arial" w:cs="Arial"/>
          <w:color w:val="000000" w:themeColor="text1"/>
          <w:sz w:val="20"/>
          <w:szCs w:val="20"/>
        </w:rPr>
        <w:t>supervisores</w:t>
      </w:r>
      <w:r w:rsidRPr="00081C24">
        <w:rPr>
          <w:rFonts w:ascii="Arial" w:hAnsi="Arial" w:cs="Arial"/>
          <w:color w:val="000000" w:themeColor="text1"/>
          <w:sz w:val="20"/>
          <w:szCs w:val="20"/>
        </w:rPr>
        <w:t xml:space="preserve"> para su gestión de acuerdo a lo establecido en el artículo tercero de esta Resolución y a Control Interno para verificar su cumplimiento.</w:t>
      </w:r>
    </w:p>
    <w:p w14:paraId="2502840E" w14:textId="77777777" w:rsidR="00342205" w:rsidRPr="00081C24" w:rsidRDefault="00342205" w:rsidP="00342205">
      <w:pPr>
        <w:shd w:val="clear" w:color="auto" w:fill="FFFFFF"/>
        <w:spacing w:before="150" w:after="0" w:line="240" w:lineRule="auto"/>
        <w:jc w:val="both"/>
        <w:rPr>
          <w:rFonts w:ascii="Arial" w:hAnsi="Arial" w:cs="Arial"/>
          <w:color w:val="000000" w:themeColor="text1"/>
          <w:sz w:val="20"/>
          <w:szCs w:val="20"/>
        </w:rPr>
      </w:pPr>
    </w:p>
    <w:p w14:paraId="6C90C2BB" w14:textId="77777777" w:rsidR="00342205" w:rsidRPr="00081C24" w:rsidRDefault="00342205" w:rsidP="00342205">
      <w:pPr>
        <w:widowControl w:val="0"/>
        <w:autoSpaceDE w:val="0"/>
        <w:autoSpaceDN w:val="0"/>
        <w:adjustRightInd w:val="0"/>
        <w:spacing w:after="0" w:line="240" w:lineRule="auto"/>
        <w:jc w:val="center"/>
        <w:rPr>
          <w:rFonts w:ascii="Arial" w:hAnsi="Arial" w:cs="Arial"/>
          <w:b/>
          <w:color w:val="000000"/>
          <w:sz w:val="20"/>
          <w:szCs w:val="20"/>
          <w:lang w:val="es-ES_tradnl"/>
        </w:rPr>
      </w:pPr>
    </w:p>
    <w:p w14:paraId="088B823D" w14:textId="77777777" w:rsidR="00342205" w:rsidRPr="00081C24" w:rsidRDefault="00342205" w:rsidP="00342205">
      <w:pPr>
        <w:widowControl w:val="0"/>
        <w:autoSpaceDE w:val="0"/>
        <w:autoSpaceDN w:val="0"/>
        <w:adjustRightInd w:val="0"/>
        <w:spacing w:after="0" w:line="240" w:lineRule="auto"/>
        <w:jc w:val="center"/>
        <w:rPr>
          <w:rFonts w:ascii="Arial" w:hAnsi="Arial" w:cs="Arial"/>
          <w:b/>
          <w:color w:val="000000"/>
          <w:sz w:val="20"/>
          <w:szCs w:val="20"/>
          <w:lang w:val="es-ES_tradnl"/>
        </w:rPr>
      </w:pPr>
      <w:r w:rsidRPr="00081C24">
        <w:rPr>
          <w:rFonts w:ascii="Arial" w:hAnsi="Arial" w:cs="Arial"/>
          <w:b/>
          <w:color w:val="000000"/>
          <w:sz w:val="20"/>
          <w:szCs w:val="20"/>
          <w:lang w:val="es-ES_tradnl"/>
        </w:rPr>
        <w:t>COMUNIQUESE, PUBLIQUESE Y CUMPLASE</w:t>
      </w:r>
    </w:p>
    <w:p w14:paraId="6B100CD7" w14:textId="77777777" w:rsidR="00342205" w:rsidRPr="00081C24" w:rsidRDefault="00342205" w:rsidP="00342205">
      <w:pPr>
        <w:widowControl w:val="0"/>
        <w:autoSpaceDE w:val="0"/>
        <w:autoSpaceDN w:val="0"/>
        <w:adjustRightInd w:val="0"/>
        <w:spacing w:after="0" w:line="240" w:lineRule="auto"/>
        <w:jc w:val="center"/>
        <w:rPr>
          <w:rFonts w:ascii="Arial" w:hAnsi="Arial" w:cs="Arial"/>
          <w:color w:val="000000"/>
          <w:sz w:val="20"/>
          <w:szCs w:val="20"/>
          <w:lang w:val="es-ES_tradnl"/>
        </w:rPr>
      </w:pPr>
    </w:p>
    <w:p w14:paraId="61C97429" w14:textId="77777777" w:rsidR="00342205" w:rsidRPr="00081C24" w:rsidRDefault="00342205" w:rsidP="00342205">
      <w:pPr>
        <w:widowControl w:val="0"/>
        <w:autoSpaceDE w:val="0"/>
        <w:autoSpaceDN w:val="0"/>
        <w:adjustRightInd w:val="0"/>
        <w:spacing w:after="0" w:line="240" w:lineRule="auto"/>
        <w:jc w:val="center"/>
        <w:rPr>
          <w:rFonts w:ascii="Arial" w:hAnsi="Arial" w:cs="Arial"/>
          <w:color w:val="000000"/>
          <w:sz w:val="20"/>
          <w:szCs w:val="20"/>
          <w:lang w:val="es-ES_tradnl"/>
        </w:rPr>
      </w:pPr>
    </w:p>
    <w:p w14:paraId="087A4401" w14:textId="77777777" w:rsidR="00342205" w:rsidRPr="00081C24" w:rsidRDefault="00342205" w:rsidP="00342205">
      <w:pPr>
        <w:widowControl w:val="0"/>
        <w:autoSpaceDE w:val="0"/>
        <w:autoSpaceDN w:val="0"/>
        <w:adjustRightInd w:val="0"/>
        <w:spacing w:after="0" w:line="240" w:lineRule="auto"/>
        <w:jc w:val="center"/>
        <w:rPr>
          <w:rFonts w:ascii="Arial" w:hAnsi="Arial" w:cs="Arial"/>
          <w:color w:val="000000"/>
          <w:sz w:val="20"/>
          <w:szCs w:val="20"/>
          <w:lang w:val="es-ES_tradnl"/>
        </w:rPr>
      </w:pPr>
    </w:p>
    <w:p w14:paraId="558F9E8C" w14:textId="77777777" w:rsidR="00342205" w:rsidRPr="00010116" w:rsidRDefault="00342205" w:rsidP="00342205">
      <w:pPr>
        <w:widowControl w:val="0"/>
        <w:autoSpaceDE w:val="0"/>
        <w:autoSpaceDN w:val="0"/>
        <w:adjustRightInd w:val="0"/>
        <w:spacing w:after="0" w:line="240" w:lineRule="auto"/>
        <w:jc w:val="center"/>
        <w:rPr>
          <w:rFonts w:ascii="Arial" w:hAnsi="Arial" w:cs="Arial"/>
          <w:color w:val="000000"/>
          <w:sz w:val="20"/>
          <w:szCs w:val="20"/>
          <w:lang w:val="es-ES_tradnl"/>
          <w14:textFill>
            <w14:solidFill>
              <w14:srgbClr w14:val="000000">
                <w14:alpha w14:val="48000"/>
              </w14:srgbClr>
            </w14:solidFill>
          </w14:textFill>
        </w:rPr>
      </w:pPr>
      <w:r w:rsidRPr="00010116">
        <w:rPr>
          <w:rFonts w:ascii="Arial" w:hAnsi="Arial" w:cs="Arial"/>
          <w:color w:val="000000"/>
          <w:sz w:val="20"/>
          <w:szCs w:val="20"/>
          <w:lang w:val="es-ES_tradnl"/>
          <w14:textFill>
            <w14:solidFill>
              <w14:srgbClr w14:val="000000">
                <w14:alpha w14:val="48000"/>
              </w14:srgbClr>
            </w14:solidFill>
          </w14:textFill>
        </w:rPr>
        <w:t>ORIGINAL FIRMADO</w:t>
      </w:r>
    </w:p>
    <w:p w14:paraId="01C245F1" w14:textId="77777777" w:rsidR="00342205" w:rsidRPr="00081C24" w:rsidRDefault="00342205" w:rsidP="00342205">
      <w:pPr>
        <w:widowControl w:val="0"/>
        <w:autoSpaceDE w:val="0"/>
        <w:autoSpaceDN w:val="0"/>
        <w:adjustRightInd w:val="0"/>
        <w:spacing w:after="0" w:line="240" w:lineRule="auto"/>
        <w:rPr>
          <w:rFonts w:ascii="Arial" w:hAnsi="Arial" w:cs="Arial"/>
          <w:color w:val="000000"/>
          <w:sz w:val="20"/>
          <w:szCs w:val="20"/>
          <w:lang w:val="es-ES_tradnl"/>
        </w:rPr>
      </w:pPr>
    </w:p>
    <w:p w14:paraId="1501E34E" w14:textId="77777777" w:rsidR="00342205" w:rsidRPr="00081C24" w:rsidRDefault="00342205" w:rsidP="00342205">
      <w:pPr>
        <w:widowControl w:val="0"/>
        <w:autoSpaceDE w:val="0"/>
        <w:autoSpaceDN w:val="0"/>
        <w:adjustRightInd w:val="0"/>
        <w:spacing w:after="0" w:line="240" w:lineRule="auto"/>
        <w:jc w:val="center"/>
        <w:rPr>
          <w:rFonts w:ascii="Arial" w:hAnsi="Arial" w:cs="Arial"/>
          <w:b/>
          <w:color w:val="000000"/>
          <w:sz w:val="20"/>
          <w:szCs w:val="20"/>
          <w:lang w:val="es-ES_tradnl"/>
        </w:rPr>
      </w:pPr>
      <w:r w:rsidRPr="00081C24">
        <w:rPr>
          <w:rFonts w:ascii="Arial" w:hAnsi="Arial" w:cs="Arial"/>
          <w:color w:val="000000"/>
          <w:sz w:val="20"/>
          <w:szCs w:val="20"/>
          <w:lang w:val="es-ES_tradnl"/>
        </w:rPr>
        <w:t xml:space="preserve">ANDRES FELIPE TABA ARROYAVE  </w:t>
      </w:r>
    </w:p>
    <w:p w14:paraId="0479D606" w14:textId="77777777" w:rsidR="00342205" w:rsidRPr="00081C24" w:rsidRDefault="00342205" w:rsidP="00342205">
      <w:pPr>
        <w:widowControl w:val="0"/>
        <w:autoSpaceDE w:val="0"/>
        <w:autoSpaceDN w:val="0"/>
        <w:adjustRightInd w:val="0"/>
        <w:spacing w:after="0" w:line="240" w:lineRule="auto"/>
        <w:jc w:val="center"/>
        <w:rPr>
          <w:rFonts w:ascii="Arial" w:hAnsi="Arial" w:cs="Arial"/>
          <w:color w:val="000000"/>
          <w:sz w:val="20"/>
          <w:szCs w:val="20"/>
          <w:lang w:val="es-ES_tradnl"/>
        </w:rPr>
      </w:pPr>
      <w:r w:rsidRPr="00081C24">
        <w:rPr>
          <w:rFonts w:ascii="Arial" w:hAnsi="Arial" w:cs="Arial"/>
          <w:color w:val="000000"/>
          <w:sz w:val="20"/>
          <w:szCs w:val="20"/>
          <w:lang w:val="es-ES_tradnl"/>
        </w:rPr>
        <w:t>Gerente</w:t>
      </w:r>
    </w:p>
    <w:p w14:paraId="51144E83" w14:textId="77777777" w:rsidR="00342205" w:rsidRDefault="00342205" w:rsidP="00342205">
      <w:pPr>
        <w:widowControl w:val="0"/>
        <w:autoSpaceDE w:val="0"/>
        <w:autoSpaceDN w:val="0"/>
        <w:adjustRightInd w:val="0"/>
        <w:spacing w:after="0" w:line="240" w:lineRule="auto"/>
        <w:rPr>
          <w:rFonts w:ascii="Arial" w:hAnsi="Arial" w:cs="Arial"/>
          <w:color w:val="000000"/>
          <w:sz w:val="20"/>
          <w:szCs w:val="20"/>
          <w:lang w:val="es-ES_tradnl"/>
        </w:rPr>
      </w:pPr>
    </w:p>
    <w:p w14:paraId="1314E97C" w14:textId="77777777" w:rsidR="00342205" w:rsidRDefault="00342205" w:rsidP="00342205">
      <w:pPr>
        <w:widowControl w:val="0"/>
        <w:autoSpaceDE w:val="0"/>
        <w:autoSpaceDN w:val="0"/>
        <w:adjustRightInd w:val="0"/>
        <w:spacing w:after="0" w:line="240" w:lineRule="auto"/>
        <w:rPr>
          <w:rFonts w:ascii="Arial" w:hAnsi="Arial" w:cs="Arial"/>
          <w:color w:val="000000"/>
          <w:sz w:val="20"/>
          <w:szCs w:val="20"/>
          <w:lang w:val="es-ES_tradnl"/>
        </w:rPr>
      </w:pPr>
    </w:p>
    <w:p w14:paraId="244DF11F" w14:textId="77777777" w:rsidR="00342205" w:rsidRPr="00010116" w:rsidRDefault="00342205" w:rsidP="00342205">
      <w:pPr>
        <w:widowControl w:val="0"/>
        <w:autoSpaceDE w:val="0"/>
        <w:autoSpaceDN w:val="0"/>
        <w:adjustRightInd w:val="0"/>
        <w:spacing w:after="0" w:line="240" w:lineRule="auto"/>
        <w:rPr>
          <w:rFonts w:ascii="Arial" w:hAnsi="Arial" w:cs="Arial"/>
          <w:color w:val="000000"/>
          <w:sz w:val="20"/>
          <w:szCs w:val="20"/>
          <w:lang w:val="es-ES_tradnl"/>
          <w14:textFill>
            <w14:solidFill>
              <w14:srgbClr w14:val="000000">
                <w14:alpha w14:val="48000"/>
              </w14:srgbClr>
            </w14:solidFill>
          </w14:textFill>
        </w:rPr>
      </w:pPr>
      <w:r>
        <w:rPr>
          <w:rFonts w:ascii="Arial" w:hAnsi="Arial" w:cs="Arial"/>
          <w:color w:val="000000"/>
          <w:sz w:val="20"/>
          <w:szCs w:val="20"/>
          <w:lang w:val="es-ES_tradnl"/>
        </w:rPr>
        <w:tab/>
      </w:r>
      <w:r>
        <w:rPr>
          <w:rFonts w:ascii="Arial" w:hAnsi="Arial" w:cs="Arial"/>
          <w:color w:val="000000"/>
          <w:sz w:val="20"/>
          <w:szCs w:val="20"/>
          <w:lang w:val="es-ES_tradnl"/>
        </w:rPr>
        <w:tab/>
      </w:r>
      <w:r w:rsidRPr="00010116">
        <w:rPr>
          <w:rFonts w:ascii="Arial" w:hAnsi="Arial" w:cs="Arial"/>
          <w:color w:val="000000"/>
          <w:sz w:val="20"/>
          <w:szCs w:val="20"/>
          <w:lang w:val="es-ES_tradnl"/>
          <w14:textFill>
            <w14:solidFill>
              <w14:srgbClr w14:val="000000">
                <w14:alpha w14:val="48000"/>
              </w14:srgbClr>
            </w14:solidFill>
          </w14:textFill>
        </w:rPr>
        <w:t>ORIGINAL FIRMADO</w:t>
      </w:r>
    </w:p>
    <w:p w14:paraId="5D27F924" w14:textId="77777777" w:rsidR="00342205" w:rsidRDefault="00342205" w:rsidP="00342205">
      <w:pPr>
        <w:widowControl w:val="0"/>
        <w:autoSpaceDE w:val="0"/>
        <w:autoSpaceDN w:val="0"/>
        <w:adjustRightInd w:val="0"/>
        <w:spacing w:after="0" w:line="240" w:lineRule="auto"/>
        <w:rPr>
          <w:rFonts w:ascii="Arial" w:hAnsi="Arial" w:cs="Arial"/>
          <w:color w:val="000000"/>
          <w:sz w:val="20"/>
          <w:szCs w:val="20"/>
          <w:lang w:val="es-ES_tradnl"/>
        </w:rPr>
      </w:pPr>
    </w:p>
    <w:p w14:paraId="618DD3D6" w14:textId="77777777" w:rsidR="00342205" w:rsidRDefault="00342205" w:rsidP="00342205">
      <w:pPr>
        <w:widowControl w:val="0"/>
        <w:autoSpaceDE w:val="0"/>
        <w:autoSpaceDN w:val="0"/>
        <w:adjustRightInd w:val="0"/>
        <w:spacing w:after="0" w:line="240" w:lineRule="auto"/>
        <w:rPr>
          <w:rFonts w:ascii="Arial" w:hAnsi="Arial" w:cs="Arial"/>
          <w:color w:val="000000"/>
          <w:sz w:val="20"/>
          <w:szCs w:val="20"/>
          <w:lang w:val="es-ES_tradnl"/>
        </w:rPr>
      </w:pPr>
      <w:r>
        <w:rPr>
          <w:rFonts w:ascii="Arial" w:hAnsi="Arial" w:cs="Arial"/>
          <w:color w:val="000000"/>
          <w:sz w:val="20"/>
          <w:szCs w:val="20"/>
          <w:lang w:val="es-ES_tradnl"/>
        </w:rPr>
        <w:t xml:space="preserve">Revisó: </w:t>
      </w:r>
      <w:r>
        <w:rPr>
          <w:rFonts w:ascii="Arial" w:hAnsi="Arial" w:cs="Arial"/>
          <w:color w:val="000000"/>
          <w:sz w:val="20"/>
          <w:szCs w:val="20"/>
          <w:lang w:val="es-ES_tradnl"/>
        </w:rPr>
        <w:tab/>
        <w:t>ROBINSON RAMIREZ HERNANDEZ</w:t>
      </w:r>
    </w:p>
    <w:p w14:paraId="190498F4" w14:textId="77777777" w:rsidR="00342205" w:rsidRPr="00081C24" w:rsidRDefault="00342205" w:rsidP="00342205">
      <w:pPr>
        <w:widowControl w:val="0"/>
        <w:autoSpaceDE w:val="0"/>
        <w:autoSpaceDN w:val="0"/>
        <w:adjustRightInd w:val="0"/>
        <w:spacing w:after="0" w:line="240" w:lineRule="auto"/>
        <w:rPr>
          <w:rFonts w:ascii="Arial" w:hAnsi="Arial" w:cs="Arial"/>
          <w:color w:val="000000"/>
          <w:sz w:val="20"/>
          <w:szCs w:val="20"/>
          <w:lang w:val="es-ES_tradnl"/>
        </w:rPr>
      </w:pPr>
      <w:r>
        <w:rPr>
          <w:rFonts w:ascii="Arial" w:hAnsi="Arial" w:cs="Arial"/>
          <w:color w:val="000000"/>
          <w:sz w:val="20"/>
          <w:szCs w:val="20"/>
          <w:lang w:val="es-ES_tradnl"/>
        </w:rPr>
        <w:tab/>
      </w:r>
      <w:r>
        <w:rPr>
          <w:rFonts w:ascii="Arial" w:hAnsi="Arial" w:cs="Arial"/>
          <w:color w:val="000000"/>
          <w:sz w:val="20"/>
          <w:szCs w:val="20"/>
          <w:lang w:val="es-ES_tradnl"/>
        </w:rPr>
        <w:tab/>
        <w:t xml:space="preserve">Jefe </w:t>
      </w:r>
      <w:proofErr w:type="spellStart"/>
      <w:r>
        <w:rPr>
          <w:rFonts w:ascii="Arial" w:hAnsi="Arial" w:cs="Arial"/>
          <w:color w:val="000000"/>
          <w:sz w:val="20"/>
          <w:szCs w:val="20"/>
          <w:lang w:val="es-ES_tradnl"/>
        </w:rPr>
        <w:t>Depto</w:t>
      </w:r>
      <w:proofErr w:type="spellEnd"/>
      <w:r>
        <w:rPr>
          <w:rFonts w:ascii="Arial" w:hAnsi="Arial" w:cs="Arial"/>
          <w:color w:val="000000"/>
          <w:sz w:val="20"/>
          <w:szCs w:val="20"/>
          <w:lang w:val="es-ES_tradnl"/>
        </w:rPr>
        <w:t xml:space="preserve"> Planeación y Proyectos </w:t>
      </w:r>
    </w:p>
    <w:p w14:paraId="59D474F2" w14:textId="77777777" w:rsidR="005A4DAD" w:rsidRPr="00342205" w:rsidRDefault="005A4DAD" w:rsidP="00342205"/>
    <w:sectPr w:rsidR="005A4DAD" w:rsidRPr="00342205" w:rsidSect="00F77C3C">
      <w:headerReference w:type="default" r:id="rId12"/>
      <w:footerReference w:type="default" r:id="rId13"/>
      <w:pgSz w:w="12240" w:h="15840" w:code="1"/>
      <w:pgMar w:top="1418" w:right="1701" w:bottom="286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A67F2" w14:textId="77777777" w:rsidR="00F956A0" w:rsidRDefault="00F956A0" w:rsidP="005A4DAD">
      <w:pPr>
        <w:spacing w:after="0" w:line="240" w:lineRule="auto"/>
      </w:pPr>
      <w:r>
        <w:separator/>
      </w:r>
    </w:p>
  </w:endnote>
  <w:endnote w:type="continuationSeparator" w:id="0">
    <w:p w14:paraId="0E97DA26" w14:textId="77777777" w:rsidR="00F956A0" w:rsidRDefault="00F956A0" w:rsidP="005A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29A70" w14:textId="77777777" w:rsidR="00400AF4" w:rsidRPr="00400AF4" w:rsidRDefault="00400AF4" w:rsidP="00400AF4">
    <w:pPr>
      <w:pStyle w:val="Piedepgina"/>
      <w:rPr>
        <w:rFonts w:ascii="Century Gothic" w:hAnsi="Century Gothic"/>
      </w:rPr>
    </w:pPr>
    <w:r>
      <w:rPr>
        <w:noProof/>
      </w:rPr>
      <w:drawing>
        <wp:anchor distT="0" distB="0" distL="114300" distR="114300" simplePos="0" relativeHeight="251659776" behindDoc="1" locked="0" layoutInCell="1" allowOverlap="1" wp14:anchorId="37BB9A87" wp14:editId="3323FE1E">
          <wp:simplePos x="0" y="0"/>
          <wp:positionH relativeFrom="page">
            <wp:posOffset>32385</wp:posOffset>
          </wp:positionH>
          <wp:positionV relativeFrom="paragraph">
            <wp:posOffset>-534035</wp:posOffset>
          </wp:positionV>
          <wp:extent cx="7743815" cy="13151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eri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15" cy="1315170"/>
                  </a:xfrm>
                  <a:prstGeom prst="rect">
                    <a:avLst/>
                  </a:prstGeom>
                </pic:spPr>
              </pic:pic>
            </a:graphicData>
          </a:graphic>
          <wp14:sizeRelH relativeFrom="margin">
            <wp14:pctWidth>0</wp14:pctWidth>
          </wp14:sizeRelH>
          <wp14:sizeRelV relativeFrom="margin">
            <wp14:pctHeight>0</wp14:pctHeight>
          </wp14:sizeRelV>
        </wp:anchor>
      </w:drawing>
    </w:r>
    <w:sdt>
      <w:sdtPr>
        <w:id w:val="-1669400339"/>
        <w:docPartObj>
          <w:docPartGallery w:val="Page Numbers (Bottom of Page)"/>
          <w:docPartUnique/>
        </w:docPartObj>
      </w:sdtPr>
      <w:sdtEndPr>
        <w:rPr>
          <w:rFonts w:ascii="Century Gothic" w:hAnsi="Century Gothic"/>
        </w:rPr>
      </w:sdtEndPr>
      <w:sdtContent>
        <w:sdt>
          <w:sdtPr>
            <w:id w:val="1728636285"/>
            <w:docPartObj>
              <w:docPartGallery w:val="Page Numbers (Top of Page)"/>
              <w:docPartUnique/>
            </w:docPartObj>
          </w:sdtPr>
          <w:sdtEndPr>
            <w:rPr>
              <w:rFonts w:ascii="Century Gothic" w:hAnsi="Century Gothic"/>
            </w:rPr>
          </w:sdtEndPr>
          <w:sdtContent>
            <w:r w:rsidRPr="00400AF4">
              <w:rPr>
                <w:rFonts w:ascii="Century Gothic" w:hAnsi="Century Gothic"/>
                <w:lang w:val="es-ES"/>
              </w:rPr>
              <w:t xml:space="preserve">Página </w:t>
            </w:r>
            <w:r w:rsidRPr="00400AF4">
              <w:rPr>
                <w:rFonts w:ascii="Century Gothic" w:hAnsi="Century Gothic"/>
                <w:b/>
                <w:bCs/>
                <w:sz w:val="24"/>
                <w:szCs w:val="24"/>
              </w:rPr>
              <w:fldChar w:fldCharType="begin"/>
            </w:r>
            <w:r w:rsidRPr="00400AF4">
              <w:rPr>
                <w:rFonts w:ascii="Century Gothic" w:hAnsi="Century Gothic"/>
                <w:b/>
                <w:bCs/>
              </w:rPr>
              <w:instrText>PAGE</w:instrText>
            </w:r>
            <w:r w:rsidRPr="00400AF4">
              <w:rPr>
                <w:rFonts w:ascii="Century Gothic" w:hAnsi="Century Gothic"/>
                <w:b/>
                <w:bCs/>
                <w:sz w:val="24"/>
                <w:szCs w:val="24"/>
              </w:rPr>
              <w:fldChar w:fldCharType="separate"/>
            </w:r>
            <w:r w:rsidR="00ED0303">
              <w:rPr>
                <w:rFonts w:ascii="Century Gothic" w:hAnsi="Century Gothic"/>
                <w:b/>
                <w:bCs/>
                <w:noProof/>
              </w:rPr>
              <w:t>4</w:t>
            </w:r>
            <w:r w:rsidRPr="00400AF4">
              <w:rPr>
                <w:rFonts w:ascii="Century Gothic" w:hAnsi="Century Gothic"/>
                <w:b/>
                <w:bCs/>
                <w:sz w:val="24"/>
                <w:szCs w:val="24"/>
              </w:rPr>
              <w:fldChar w:fldCharType="end"/>
            </w:r>
            <w:r w:rsidRPr="00400AF4">
              <w:rPr>
                <w:rFonts w:ascii="Century Gothic" w:hAnsi="Century Gothic"/>
                <w:lang w:val="es-ES"/>
              </w:rPr>
              <w:t xml:space="preserve"> de </w:t>
            </w:r>
            <w:r w:rsidRPr="00400AF4">
              <w:rPr>
                <w:rFonts w:ascii="Century Gothic" w:hAnsi="Century Gothic"/>
                <w:b/>
                <w:bCs/>
                <w:sz w:val="24"/>
                <w:szCs w:val="24"/>
              </w:rPr>
              <w:fldChar w:fldCharType="begin"/>
            </w:r>
            <w:r w:rsidRPr="00400AF4">
              <w:rPr>
                <w:rFonts w:ascii="Century Gothic" w:hAnsi="Century Gothic"/>
                <w:b/>
                <w:bCs/>
              </w:rPr>
              <w:instrText>NUMPAGES</w:instrText>
            </w:r>
            <w:r w:rsidRPr="00400AF4">
              <w:rPr>
                <w:rFonts w:ascii="Century Gothic" w:hAnsi="Century Gothic"/>
                <w:b/>
                <w:bCs/>
                <w:sz w:val="24"/>
                <w:szCs w:val="24"/>
              </w:rPr>
              <w:fldChar w:fldCharType="separate"/>
            </w:r>
            <w:r w:rsidR="00ED0303">
              <w:rPr>
                <w:rFonts w:ascii="Century Gothic" w:hAnsi="Century Gothic"/>
                <w:b/>
                <w:bCs/>
                <w:noProof/>
              </w:rPr>
              <w:t>4</w:t>
            </w:r>
            <w:r w:rsidRPr="00400AF4">
              <w:rPr>
                <w:rFonts w:ascii="Century Gothic" w:hAnsi="Century Gothic"/>
                <w:b/>
                <w:bCs/>
                <w:sz w:val="24"/>
                <w:szCs w:val="24"/>
              </w:rPr>
              <w:fldChar w:fldCharType="end"/>
            </w:r>
          </w:sdtContent>
        </w:sdt>
      </w:sdtContent>
    </w:sdt>
  </w:p>
  <w:p w14:paraId="1EAB8757" w14:textId="77777777" w:rsidR="005A4DAD" w:rsidRDefault="005A4D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DF74A" w14:textId="77777777" w:rsidR="00F956A0" w:rsidRDefault="00F956A0" w:rsidP="005A4DAD">
      <w:pPr>
        <w:spacing w:after="0" w:line="240" w:lineRule="auto"/>
      </w:pPr>
      <w:r>
        <w:separator/>
      </w:r>
    </w:p>
  </w:footnote>
  <w:footnote w:type="continuationSeparator" w:id="0">
    <w:p w14:paraId="14FE3179" w14:textId="77777777" w:rsidR="00F956A0" w:rsidRDefault="00F956A0" w:rsidP="005A4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8E5D" w14:textId="77777777" w:rsidR="005A4DAD" w:rsidRPr="00400AF4" w:rsidRDefault="00627391">
    <w:pPr>
      <w:pStyle w:val="Encabezado"/>
      <w:rPr>
        <w:rFonts w:ascii="Century Gothic" w:hAnsi="Century Gothic"/>
      </w:rPr>
    </w:pPr>
    <w:r w:rsidRPr="00400AF4">
      <w:rPr>
        <w:rFonts w:ascii="Century Gothic" w:hAnsi="Century Gothic"/>
        <w:noProof/>
      </w:rPr>
      <w:drawing>
        <wp:anchor distT="0" distB="0" distL="114300" distR="114300" simplePos="0" relativeHeight="251656704" behindDoc="1" locked="0" layoutInCell="1" allowOverlap="1" wp14:anchorId="765E768C" wp14:editId="20F6D0F9">
          <wp:simplePos x="0" y="0"/>
          <wp:positionH relativeFrom="page">
            <wp:posOffset>-75120</wp:posOffset>
          </wp:positionH>
          <wp:positionV relativeFrom="paragraph">
            <wp:posOffset>-450215</wp:posOffset>
          </wp:positionV>
          <wp:extent cx="7900039" cy="10862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i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0039" cy="1086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795"/>
    <w:multiLevelType w:val="hybridMultilevel"/>
    <w:tmpl w:val="348EA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97B5CC9"/>
    <w:multiLevelType w:val="hybridMultilevel"/>
    <w:tmpl w:val="BFD61B9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AD"/>
    <w:rsid w:val="00061976"/>
    <w:rsid w:val="000D6F6E"/>
    <w:rsid w:val="001444D3"/>
    <w:rsid w:val="00156C6D"/>
    <w:rsid w:val="00222B42"/>
    <w:rsid w:val="002E65C2"/>
    <w:rsid w:val="00342205"/>
    <w:rsid w:val="00345F23"/>
    <w:rsid w:val="003C4A71"/>
    <w:rsid w:val="00400AF4"/>
    <w:rsid w:val="004569D3"/>
    <w:rsid w:val="004B0B77"/>
    <w:rsid w:val="004B28DA"/>
    <w:rsid w:val="00520B51"/>
    <w:rsid w:val="005A4DAD"/>
    <w:rsid w:val="00627391"/>
    <w:rsid w:val="006D52B5"/>
    <w:rsid w:val="007615AB"/>
    <w:rsid w:val="00963488"/>
    <w:rsid w:val="00AD5F2B"/>
    <w:rsid w:val="00B948B1"/>
    <w:rsid w:val="00C941F0"/>
    <w:rsid w:val="00CB2D62"/>
    <w:rsid w:val="00DB79FA"/>
    <w:rsid w:val="00ED0303"/>
    <w:rsid w:val="00F67F3A"/>
    <w:rsid w:val="00F77C3C"/>
    <w:rsid w:val="00F956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2691D"/>
  <w15:docId w15:val="{85584277-50AD-4F9F-ADFE-1A9435CB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205"/>
    <w:pPr>
      <w:spacing w:after="200" w:line="276" w:lineRule="auto"/>
    </w:pPr>
    <w:rPr>
      <w:rFonts w:ascii="Calibri" w:eastAsia="Times New Roman"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D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DAD"/>
  </w:style>
  <w:style w:type="paragraph" w:styleId="Piedepgina">
    <w:name w:val="footer"/>
    <w:basedOn w:val="Normal"/>
    <w:link w:val="PiedepginaCar"/>
    <w:uiPriority w:val="99"/>
    <w:unhideWhenUsed/>
    <w:rsid w:val="005A4D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DAD"/>
  </w:style>
  <w:style w:type="table" w:customStyle="1" w:styleId="Tablaconcuadrcula1">
    <w:name w:val="Tabla con cuadrícula1"/>
    <w:basedOn w:val="Tablanormal"/>
    <w:next w:val="Tablaconcuadrcula"/>
    <w:uiPriority w:val="39"/>
    <w:rsid w:val="00DB7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DB7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cinCar">
    <w:name w:val="Descripción Car"/>
    <w:aliases w:val="Tabla Car,Tablas Car"/>
    <w:link w:val="Descripcin"/>
    <w:uiPriority w:val="35"/>
    <w:semiHidden/>
    <w:locked/>
    <w:rsid w:val="00F77C3C"/>
    <w:rPr>
      <w:b/>
      <w:i/>
      <w:iCs/>
      <w:szCs w:val="18"/>
    </w:rPr>
  </w:style>
  <w:style w:type="paragraph" w:styleId="Descripcin">
    <w:name w:val="caption"/>
    <w:aliases w:val="Tabla,Tablas"/>
    <w:basedOn w:val="Normal"/>
    <w:next w:val="Normal"/>
    <w:link w:val="DescripcinCar"/>
    <w:uiPriority w:val="35"/>
    <w:semiHidden/>
    <w:unhideWhenUsed/>
    <w:qFormat/>
    <w:rsid w:val="00F77C3C"/>
    <w:pPr>
      <w:keepNext/>
      <w:spacing w:line="240" w:lineRule="auto"/>
      <w:jc w:val="center"/>
    </w:pPr>
    <w:rPr>
      <w:b/>
      <w:i/>
      <w:iCs/>
      <w:szCs w:val="18"/>
    </w:rPr>
  </w:style>
  <w:style w:type="paragraph" w:styleId="Sinespaciado">
    <w:name w:val="No Spacing"/>
    <w:uiPriority w:val="1"/>
    <w:qFormat/>
    <w:rsid w:val="00F77C3C"/>
    <w:pPr>
      <w:spacing w:after="0" w:line="240" w:lineRule="auto"/>
    </w:pPr>
  </w:style>
  <w:style w:type="paragraph" w:styleId="Prrafodelista">
    <w:name w:val="List Paragraph"/>
    <w:basedOn w:val="Normal"/>
    <w:uiPriority w:val="34"/>
    <w:qFormat/>
    <w:rsid w:val="00F77C3C"/>
    <w:pPr>
      <w:spacing w:line="254" w:lineRule="auto"/>
      <w:ind w:left="720"/>
      <w:contextualSpacing/>
    </w:pPr>
  </w:style>
  <w:style w:type="character" w:styleId="Hipervnculo">
    <w:name w:val="Hyperlink"/>
    <w:basedOn w:val="Fuentedeprrafopredeter"/>
    <w:uiPriority w:val="99"/>
    <w:semiHidden/>
    <w:unhideWhenUsed/>
    <w:rsid w:val="00342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ncionpublica.gov.co/eva/gestornormativo/norma.php?i=4329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ncionpublica.gov.co/eva/gestornormativo/norma.php?i=6286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C6724A7527AF4098FCF3A7578E3E9A" ma:contentTypeVersion="12" ma:contentTypeDescription="Create a new document." ma:contentTypeScope="" ma:versionID="181732cb06227544f6149581abdcc777">
  <xsd:schema xmlns:xsd="http://www.w3.org/2001/XMLSchema" xmlns:xs="http://www.w3.org/2001/XMLSchema" xmlns:p="http://schemas.microsoft.com/office/2006/metadata/properties" xmlns:ns2="ed7520c1-676f-43b9-aeaa-fe4c7d4f0774" xmlns:ns3="f8330dd0-f99a-4649-a645-424d10447f37" targetNamespace="http://schemas.microsoft.com/office/2006/metadata/properties" ma:root="true" ma:fieldsID="b7f27e75ed6102e65dcc03527553ed27" ns2:_="" ns3:_="">
    <xsd:import namespace="ed7520c1-676f-43b9-aeaa-fe4c7d4f0774"/>
    <xsd:import namespace="f8330dd0-f99a-4649-a645-424d10447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520c1-676f-43b9-aeaa-fe4c7d4f0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30dd0-f99a-4649-a645-424d10447f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B5D70-5765-4D09-B938-5CE0E19E1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B53EC-9320-4BB8-A870-4D8AE27C8A36}">
  <ds:schemaRefs>
    <ds:schemaRef ds:uri="http://schemas.microsoft.com/sharepoint/v3/contenttype/forms"/>
  </ds:schemaRefs>
</ds:datastoreItem>
</file>

<file path=customXml/itemProps3.xml><?xml version="1.0" encoding="utf-8"?>
<ds:datastoreItem xmlns:ds="http://schemas.openxmlformats.org/officeDocument/2006/customXml" ds:itemID="{CB523CDD-0B92-4395-A358-2B1E7E253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520c1-676f-43b9-aeaa-fe4c7d4f0774"/>
    <ds:schemaRef ds:uri="f8330dd0-f99a-4649-a645-424d1044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Maria del Carmen Guzman</cp:lastModifiedBy>
  <cp:revision>3</cp:revision>
  <dcterms:created xsi:type="dcterms:W3CDTF">2022-07-30T02:29:00Z</dcterms:created>
  <dcterms:modified xsi:type="dcterms:W3CDTF">2022-07-30T02:33:00Z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0x010100AFC6724A7527AF4098FCF3A7578E3E9A</vt:lpwstr>
  </property>
</Properties>
</file>